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1986"/>
        <w:gridCol w:w="2269"/>
        <w:gridCol w:w="2406"/>
      </w:tblGrid>
      <w:tr w:rsidR="00F9579B" w:rsidRPr="00074CEE" w:rsidTr="00C7345B">
        <w:trPr>
          <w:trHeight w:val="423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tcMar>
              <w:top w:w="28" w:type="dxa"/>
            </w:tcMar>
            <w:vAlign w:val="center"/>
          </w:tcPr>
          <w:p w:rsidR="00F9579B" w:rsidRPr="00452E00" w:rsidRDefault="00C7345B" w:rsidP="00E5409F">
            <w:pPr>
              <w:spacing w:before="80" w:line="276" w:lineRule="auto"/>
              <w:jc w:val="center"/>
              <w:rPr>
                <w:rFonts w:ascii="Arial" w:hAnsi="Arial" w:cs="Arial"/>
                <w:b/>
                <w:color w:val="262626" w:themeColor="text1" w:themeTint="D9"/>
                <w:szCs w:val="22"/>
              </w:rPr>
            </w:pPr>
            <w:bookmarkStart w:id="0" w:name="_GoBack"/>
            <w:bookmarkEnd w:id="0"/>
            <w:r w:rsidRPr="00452E00">
              <w:rPr>
                <w:rFonts w:ascii="Arial" w:hAnsi="Arial" w:cs="Arial"/>
                <w:b/>
                <w:color w:val="262626" w:themeColor="text1" w:themeTint="D9"/>
                <w:szCs w:val="22"/>
              </w:rPr>
              <w:t>Risk management</w:t>
            </w:r>
            <w:r w:rsidR="00F9579B" w:rsidRPr="00452E00">
              <w:rPr>
                <w:rFonts w:ascii="Arial" w:hAnsi="Arial" w:cs="Arial"/>
                <w:b/>
                <w:color w:val="262626" w:themeColor="text1" w:themeTint="D9"/>
                <w:szCs w:val="22"/>
              </w:rPr>
              <w:t xml:space="preserve"> </w:t>
            </w:r>
            <w:r w:rsidRPr="00452E00">
              <w:rPr>
                <w:rFonts w:ascii="Arial" w:hAnsi="Arial" w:cs="Arial"/>
                <w:b/>
                <w:color w:val="262626" w:themeColor="text1" w:themeTint="D9"/>
                <w:szCs w:val="22"/>
              </w:rPr>
              <w:t>plan</w:t>
            </w:r>
            <w:r w:rsidR="007E6B99" w:rsidRPr="00452E00">
              <w:rPr>
                <w:rFonts w:ascii="Arial" w:hAnsi="Arial" w:cs="Arial"/>
                <w:b/>
                <w:color w:val="262626" w:themeColor="text1" w:themeTint="D9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262626" w:themeColor="text1" w:themeTint="D9"/>
                <w:szCs w:val="22"/>
              </w:rPr>
              <w:t>single risk</w:t>
            </w:r>
          </w:p>
        </w:tc>
      </w:tr>
      <w:tr w:rsidR="00F9579B" w:rsidRPr="00852FF0" w:rsidTr="00E5409F">
        <w:trPr>
          <w:trHeight w:val="418"/>
        </w:trPr>
        <w:tc>
          <w:tcPr>
            <w:tcW w:w="2886" w:type="pct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Company name:</w:t>
            </w:r>
          </w:p>
        </w:tc>
        <w:tc>
          <w:tcPr>
            <w:tcW w:w="2114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Completed by:</w:t>
            </w:r>
          </w:p>
        </w:tc>
      </w:tr>
      <w:tr w:rsidR="00F9579B" w:rsidRPr="00852FF0" w:rsidTr="00E5409F">
        <w:trPr>
          <w:trHeight w:val="424"/>
        </w:trPr>
        <w:tc>
          <w:tcPr>
            <w:tcW w:w="288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Work area:</w:t>
            </w:r>
          </w:p>
        </w:tc>
        <w:tc>
          <w:tcPr>
            <w:tcW w:w="211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Date completed:</w:t>
            </w:r>
          </w:p>
        </w:tc>
      </w:tr>
      <w:tr w:rsidR="00F9579B" w:rsidRPr="00452E00" w:rsidTr="00E5409F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Hazard identification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Hazard: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E5409F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452E00">
              <w:rPr>
                <w:rFonts w:ascii="Arial" w:hAnsi="Arial" w:cs="Arial"/>
                <w:sz w:val="22"/>
                <w:szCs w:val="22"/>
              </w:rPr>
              <w:t>harm could the hazard cause?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74CEE" w:rsidRPr="00452E00" w:rsidTr="00E5409F">
        <w:trPr>
          <w:trHeight w:val="212"/>
        </w:trPr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What is the likelihood of this happening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74CEE" w:rsidRPr="00452E00" w:rsidTr="00E5409F">
        <w:trPr>
          <w:trHeight w:val="168"/>
        </w:trPr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Persons at risk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Existing control measure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Borders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Borders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Consequence</w:t>
            </w:r>
          </w:p>
        </w:tc>
        <w:tc>
          <w:tcPr>
            <w:tcW w:w="3910" w:type="pct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Likelihood</w:t>
            </w:r>
          </w:p>
        </w:tc>
        <w:tc>
          <w:tcPr>
            <w:tcW w:w="3910" w:type="pct"/>
            <w:gridSpan w:val="4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  <w:tc>
          <w:tcPr>
            <w:tcW w:w="3910" w:type="pct"/>
            <w:gridSpan w:val="4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rPr>
          <w:trHeight w:val="292"/>
        </w:trPr>
        <w:tc>
          <w:tcPr>
            <w:tcW w:w="5000" w:type="pct"/>
            <w:gridSpan w:val="5"/>
            <w:shd w:val="clear" w:color="auto" w:fill="E7E6E6" w:themeFill="background2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Control measures</w:t>
            </w: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Elimination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Substitution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Isolation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Engineering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Administrative or PPE</w:t>
            </w:r>
          </w:p>
        </w:tc>
        <w:tc>
          <w:tcPr>
            <w:tcW w:w="3910" w:type="pct"/>
            <w:gridSpan w:val="4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Borders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Borders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 w:val="restart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Preferred control option</w:t>
            </w:r>
          </w:p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c>
          <w:tcPr>
            <w:tcW w:w="1090" w:type="pct"/>
            <w:vMerge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9579B" w:rsidRPr="00452E00" w:rsidTr="00E5409F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7E6E6" w:themeFill="background2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Implementation</w:t>
            </w:r>
          </w:p>
        </w:tc>
      </w:tr>
      <w:tr w:rsidR="00F9579B" w:rsidRPr="00452E00" w:rsidTr="00E5409F">
        <w:trPr>
          <w:trHeight w:val="278"/>
        </w:trPr>
        <w:tc>
          <w:tcPr>
            <w:tcW w:w="1988" w:type="pct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Associated activities</w:t>
            </w:r>
          </w:p>
        </w:tc>
        <w:tc>
          <w:tcPr>
            <w:tcW w:w="898" w:type="pct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Resources required</w:t>
            </w:r>
          </w:p>
        </w:tc>
        <w:tc>
          <w:tcPr>
            <w:tcW w:w="1026" w:type="pct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Person(s) responsible</w:t>
            </w:r>
          </w:p>
        </w:tc>
        <w:tc>
          <w:tcPr>
            <w:tcW w:w="1088" w:type="pct"/>
            <w:tcBorders>
              <w:bottom w:val="single" w:sz="2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Sign off and date</w:t>
            </w:r>
          </w:p>
        </w:tc>
      </w:tr>
      <w:tr w:rsidR="00F9579B" w:rsidRPr="00452E00" w:rsidTr="00E5409F">
        <w:tc>
          <w:tcPr>
            <w:tcW w:w="1988" w:type="pct"/>
            <w:gridSpan w:val="2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CEE" w:rsidRPr="00452E00" w:rsidTr="00E5409F">
        <w:tc>
          <w:tcPr>
            <w:tcW w:w="1988" w:type="pct"/>
            <w:gridSpan w:val="2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E5409F">
        <w:tc>
          <w:tcPr>
            <w:tcW w:w="1988" w:type="pct"/>
            <w:gridSpan w:val="2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E5409F">
        <w:tc>
          <w:tcPr>
            <w:tcW w:w="1988" w:type="pct"/>
            <w:gridSpan w:val="2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bottom w:val="single" w:sz="2" w:space="0" w:color="auto"/>
            </w:tcBorders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C7345B">
        <w:trPr>
          <w:trHeight w:val="377"/>
        </w:trPr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DEEAF6" w:themeFill="accent1" w:themeFillTint="33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REVIEW</w:t>
            </w:r>
          </w:p>
          <w:p w:rsidR="00F9579B" w:rsidRPr="00452E00" w:rsidRDefault="00F9579B" w:rsidP="00E5409F">
            <w:pP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Scheduled review date</w:t>
            </w:r>
            <w:r w:rsidRPr="00452E0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     /     /</w:t>
            </w:r>
            <w:r w:rsidRPr="00452E0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  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Are the control measures in place?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Are the controls eliminating/minimising the risk?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  <w:r w:rsidRPr="00452E00">
              <w:rPr>
                <w:rFonts w:ascii="Arial" w:hAnsi="Arial" w:cs="Arial"/>
                <w:sz w:val="22"/>
                <w:szCs w:val="22"/>
              </w:rPr>
              <w:t>Are there any new problems with the risk?</w:t>
            </w:r>
          </w:p>
        </w:tc>
      </w:tr>
      <w:tr w:rsidR="00F9579B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F9579B" w:rsidRPr="00452E00" w:rsidRDefault="00F9579B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CEE" w:rsidRPr="00452E00" w:rsidTr="00E5409F">
        <w:tc>
          <w:tcPr>
            <w:tcW w:w="5000" w:type="pct"/>
            <w:gridSpan w:val="5"/>
            <w:tcMar>
              <w:top w:w="28" w:type="dxa"/>
            </w:tcMar>
            <w:vAlign w:val="center"/>
          </w:tcPr>
          <w:p w:rsidR="00074CEE" w:rsidRPr="00452E00" w:rsidRDefault="00074CEE" w:rsidP="00E54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F0E" w:rsidRPr="00452E00" w:rsidRDefault="00F9579B" w:rsidP="00114606">
      <w:pPr>
        <w:spacing w:before="120" w:after="120"/>
        <w:ind w:left="-426"/>
        <w:rPr>
          <w:rFonts w:ascii="Arial" w:hAnsi="Arial" w:cs="Arial"/>
          <w:i/>
          <w:sz w:val="16"/>
          <w:szCs w:val="16"/>
        </w:rPr>
      </w:pPr>
      <w:r w:rsidRPr="00452E00">
        <w:rPr>
          <w:rFonts w:ascii="Arial" w:hAnsi="Arial" w:cs="Arial"/>
          <w:i/>
          <w:sz w:val="16"/>
          <w:szCs w:val="16"/>
        </w:rPr>
        <w:t>Adapted from: Workplace Health and Safety Queensland</w:t>
      </w:r>
      <w:r w:rsidR="009F3676">
        <w:rPr>
          <w:rFonts w:ascii="Arial" w:hAnsi="Arial" w:cs="Arial"/>
          <w:i/>
          <w:sz w:val="16"/>
          <w:szCs w:val="16"/>
        </w:rPr>
        <w:t xml:space="preserve"> – </w:t>
      </w:r>
      <w:r w:rsidRPr="00452E00">
        <w:rPr>
          <w:rFonts w:ascii="Arial" w:hAnsi="Arial" w:cs="Arial"/>
          <w:i/>
          <w:sz w:val="16"/>
          <w:szCs w:val="16"/>
        </w:rPr>
        <w:t>How to mana</w:t>
      </w:r>
      <w:r w:rsidR="009F3676">
        <w:rPr>
          <w:rFonts w:ascii="Arial" w:hAnsi="Arial" w:cs="Arial"/>
          <w:i/>
          <w:sz w:val="16"/>
          <w:szCs w:val="16"/>
        </w:rPr>
        <w:t>ge work health and safety risks</w:t>
      </w:r>
      <w:r w:rsidRPr="00452E00">
        <w:rPr>
          <w:rFonts w:ascii="Arial" w:hAnsi="Arial" w:cs="Arial"/>
          <w:i/>
          <w:sz w:val="16"/>
          <w:szCs w:val="16"/>
        </w:rPr>
        <w:t xml:space="preserve"> </w:t>
      </w:r>
      <w:r w:rsidR="009F3676">
        <w:rPr>
          <w:rFonts w:ascii="Arial" w:hAnsi="Arial" w:cs="Arial"/>
          <w:i/>
          <w:sz w:val="16"/>
          <w:szCs w:val="16"/>
        </w:rPr>
        <w:t>c</w:t>
      </w:r>
      <w:r w:rsidRPr="00452E00">
        <w:rPr>
          <w:rFonts w:ascii="Arial" w:hAnsi="Arial" w:cs="Arial"/>
          <w:i/>
          <w:sz w:val="16"/>
          <w:szCs w:val="16"/>
        </w:rPr>
        <w:t xml:space="preserve">ode of </w:t>
      </w:r>
      <w:r w:rsidR="009F3676">
        <w:rPr>
          <w:rFonts w:ascii="Arial" w:hAnsi="Arial" w:cs="Arial"/>
          <w:i/>
          <w:sz w:val="16"/>
          <w:szCs w:val="16"/>
        </w:rPr>
        <w:t>p</w:t>
      </w:r>
      <w:r w:rsidRPr="00452E00">
        <w:rPr>
          <w:rFonts w:ascii="Arial" w:hAnsi="Arial" w:cs="Arial"/>
          <w:i/>
          <w:sz w:val="16"/>
          <w:szCs w:val="16"/>
        </w:rPr>
        <w:t>ractice. 2011</w:t>
      </w:r>
      <w:r w:rsidR="009C4B2C" w:rsidRPr="00452E00">
        <w:rPr>
          <w:rFonts w:ascii="Arial" w:hAnsi="Arial" w:cs="Arial"/>
          <w:sz w:val="6"/>
          <w:szCs w:val="16"/>
        </w:rPr>
        <w:tab/>
      </w:r>
    </w:p>
    <w:sectPr w:rsidR="00234F0E" w:rsidRPr="00452E00" w:rsidSect="00114606">
      <w:pgSz w:w="11906" w:h="16838"/>
      <w:pgMar w:top="426" w:right="566" w:bottom="284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06" w:rsidRDefault="00114606" w:rsidP="00114606">
      <w:r>
        <w:separator/>
      </w:r>
    </w:p>
  </w:endnote>
  <w:endnote w:type="continuationSeparator" w:id="0">
    <w:p w:rsidR="00114606" w:rsidRDefault="00114606" w:rsidP="001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06" w:rsidRDefault="00114606" w:rsidP="00114606">
      <w:r>
        <w:separator/>
      </w:r>
    </w:p>
  </w:footnote>
  <w:footnote w:type="continuationSeparator" w:id="0">
    <w:p w:rsidR="00114606" w:rsidRDefault="00114606" w:rsidP="0011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9B"/>
    <w:rsid w:val="00074CEE"/>
    <w:rsid w:val="000E6AC3"/>
    <w:rsid w:val="00114606"/>
    <w:rsid w:val="00234F0E"/>
    <w:rsid w:val="00425607"/>
    <w:rsid w:val="00452E00"/>
    <w:rsid w:val="00457594"/>
    <w:rsid w:val="007E6B99"/>
    <w:rsid w:val="008D2C5E"/>
    <w:rsid w:val="009C4B2C"/>
    <w:rsid w:val="009F3676"/>
    <w:rsid w:val="00A655CD"/>
    <w:rsid w:val="00B46847"/>
    <w:rsid w:val="00C7345B"/>
    <w:rsid w:val="00D304D2"/>
    <w:rsid w:val="00D319AD"/>
    <w:rsid w:val="00E5409F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053F7EC-04D1-47BF-B9B6-EE5F0943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114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0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plan- single risk template</vt:lpstr>
    </vt:vector>
  </TitlesOfParts>
  <Company>Workplace Health and Safety Queensland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plan- single risk template</dc:title>
  <dc:subject>Risk management</dc:subject>
  <dc:creator>  </dc:creator>
  <cp:keywords>PN12086; Risk management plan; Workplace Health and Safety Queensland; Risk management; single risk; hazard</cp:keywords>
  <dc:description/>
  <cp:lastModifiedBy>Michelle Thomson</cp:lastModifiedBy>
  <cp:revision>15</cp:revision>
  <dcterms:created xsi:type="dcterms:W3CDTF">2015-11-27T00:35:00Z</dcterms:created>
  <dcterms:modified xsi:type="dcterms:W3CDTF">2016-11-15T01:09:00Z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2057195208</vt:i4>
  </property>
  <property fmtid="{D5CDD505-2E9C-101B-9397-08002B2CF9AE}" pid="3" name="_NewReviewCycle">
    <vt:lpwstr/>
  </property>
  <property fmtid="{D5CDD505-2E9C-101B-9397-08002B2CF9AE}" pid="4" name="_EmailSubject">
    <vt:lpwstr>Small business site documents</vt:lpwstr>
  </property>
  <property fmtid="{D5CDD505-2E9C-101B-9397-08002B2CF9AE}" pid="5" name="_AuthorEmail">
    <vt:lpwstr>Michelle.Thomson@justice.qld.gov.au</vt:lpwstr>
  </property>
  <property fmtid="{D5CDD505-2E9C-101B-9397-08002B2CF9AE}" pid="6" name="_AuthorEmailDisplayName">
    <vt:lpwstr>Michelle Thomson</vt:lpwstr>
  </property>
</Properties>
</file>