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45D7F" w14:textId="77777777" w:rsidR="008E6EDC" w:rsidRPr="007B60BB" w:rsidRDefault="008E6EDC" w:rsidP="008E6EDC">
      <w:pPr>
        <w:pStyle w:val="Heading1"/>
        <w:jc w:val="center"/>
        <w:rPr>
          <w:sz w:val="52"/>
          <w:szCs w:val="52"/>
        </w:rPr>
      </w:pPr>
      <w:r w:rsidRPr="007B60BB">
        <w:rPr>
          <w:sz w:val="52"/>
          <w:szCs w:val="52"/>
        </w:rPr>
        <w:t>Construction industry</w:t>
      </w:r>
    </w:p>
    <w:p w14:paraId="15738F5E" w14:textId="77777777" w:rsidR="00BC36E2" w:rsidRPr="007B60BB" w:rsidRDefault="00BC36E2" w:rsidP="008E6EDC">
      <w:pPr>
        <w:pStyle w:val="Heading1"/>
        <w:jc w:val="center"/>
        <w:rPr>
          <w:sz w:val="44"/>
          <w:szCs w:val="44"/>
        </w:rPr>
      </w:pPr>
      <w:r w:rsidRPr="007B60BB">
        <w:rPr>
          <w:sz w:val="44"/>
          <w:szCs w:val="44"/>
        </w:rPr>
        <w:t xml:space="preserve">Hazardous manual tasks risk management </w:t>
      </w:r>
      <w:r w:rsidR="00F227F7" w:rsidRPr="007B60BB">
        <w:rPr>
          <w:sz w:val="44"/>
          <w:szCs w:val="44"/>
        </w:rPr>
        <w:t>systems</w:t>
      </w:r>
      <w:r w:rsidRPr="007B60BB">
        <w:rPr>
          <w:sz w:val="44"/>
          <w:szCs w:val="44"/>
        </w:rPr>
        <w:t xml:space="preserve"> assessment</w:t>
      </w:r>
    </w:p>
    <w:p w14:paraId="6100FFBE" w14:textId="77777777" w:rsidR="000A0794" w:rsidRDefault="000A0794" w:rsidP="000A0794">
      <w:pPr>
        <w:rPr>
          <w:rFonts w:ascii="Arial" w:hAnsi="Arial" w:cs="Arial"/>
          <w:sz w:val="20"/>
          <w:szCs w:val="20"/>
        </w:rPr>
      </w:pPr>
    </w:p>
    <w:p w14:paraId="17AF12ED" w14:textId="76A0E84C" w:rsidR="000A0794" w:rsidRPr="000A0794" w:rsidRDefault="000A0794" w:rsidP="000A0794">
      <w:pPr>
        <w:rPr>
          <w:rFonts w:ascii="Arial" w:hAnsi="Arial" w:cs="Arial"/>
          <w:sz w:val="20"/>
          <w:szCs w:val="20"/>
        </w:rPr>
      </w:pPr>
      <w:r w:rsidRPr="000A0794">
        <w:rPr>
          <w:rFonts w:ascii="Arial" w:hAnsi="Arial" w:cs="Arial"/>
          <w:sz w:val="20"/>
          <w:szCs w:val="20"/>
        </w:rPr>
        <w:t xml:space="preserve">This tool provides best practice guidance and examples to assist principal contractors in a gap analysis of </w:t>
      </w:r>
      <w:r w:rsidR="007B60BB">
        <w:rPr>
          <w:rFonts w:ascii="Arial" w:hAnsi="Arial" w:cs="Arial"/>
          <w:sz w:val="20"/>
          <w:szCs w:val="20"/>
        </w:rPr>
        <w:t>hazardous manual tasks (</w:t>
      </w:r>
      <w:r w:rsidRPr="000A0794">
        <w:rPr>
          <w:rFonts w:ascii="Arial" w:hAnsi="Arial" w:cs="Arial"/>
          <w:sz w:val="20"/>
          <w:szCs w:val="20"/>
        </w:rPr>
        <w:t>HMT</w:t>
      </w:r>
      <w:r w:rsidR="007B60BB">
        <w:rPr>
          <w:rFonts w:ascii="Arial" w:hAnsi="Arial" w:cs="Arial"/>
          <w:sz w:val="20"/>
          <w:szCs w:val="20"/>
        </w:rPr>
        <w:t>)</w:t>
      </w:r>
      <w:r w:rsidRPr="000A0794">
        <w:rPr>
          <w:rFonts w:ascii="Arial" w:hAnsi="Arial" w:cs="Arial"/>
          <w:sz w:val="20"/>
          <w:szCs w:val="20"/>
        </w:rPr>
        <w:t xml:space="preserve"> risk management. </w:t>
      </w:r>
    </w:p>
    <w:p w14:paraId="7E600811" w14:textId="77777777" w:rsidR="000A0794" w:rsidRDefault="000A0794" w:rsidP="009C4E3B">
      <w:pPr>
        <w:pStyle w:val="Default"/>
        <w:rPr>
          <w:sz w:val="20"/>
          <w:szCs w:val="20"/>
        </w:rPr>
      </w:pPr>
    </w:p>
    <w:p w14:paraId="7FD1D740" w14:textId="2D92E969" w:rsidR="009C4E3B" w:rsidRPr="001E32E3" w:rsidRDefault="009C4E3B" w:rsidP="009C4E3B">
      <w:pPr>
        <w:pStyle w:val="Default"/>
        <w:rPr>
          <w:sz w:val="20"/>
          <w:szCs w:val="20"/>
        </w:rPr>
      </w:pPr>
      <w:r>
        <w:rPr>
          <w:sz w:val="20"/>
          <w:szCs w:val="20"/>
        </w:rPr>
        <w:t xml:space="preserve">In responding to the questions, if the </w:t>
      </w:r>
      <w:r w:rsidRPr="001E32E3">
        <w:rPr>
          <w:sz w:val="20"/>
          <w:szCs w:val="20"/>
        </w:rPr>
        <w:t xml:space="preserve">organisation has the element and it is specific to HMT, tick </w:t>
      </w:r>
      <w:r w:rsidRPr="00916EC3">
        <w:rPr>
          <w:b/>
          <w:iCs/>
          <w:sz w:val="20"/>
          <w:szCs w:val="20"/>
        </w:rPr>
        <w:t>Y</w:t>
      </w:r>
      <w:r w:rsidR="00610CFA" w:rsidRPr="00916EC3">
        <w:rPr>
          <w:b/>
          <w:iCs/>
          <w:sz w:val="20"/>
          <w:szCs w:val="20"/>
        </w:rPr>
        <w:t xml:space="preserve"> (Y</w:t>
      </w:r>
      <w:r w:rsidRPr="00916EC3">
        <w:rPr>
          <w:b/>
          <w:iCs/>
          <w:sz w:val="20"/>
          <w:szCs w:val="20"/>
        </w:rPr>
        <w:t>es</w:t>
      </w:r>
      <w:r w:rsidR="00610CFA" w:rsidRPr="00916EC3">
        <w:rPr>
          <w:b/>
          <w:iCs/>
          <w:sz w:val="20"/>
          <w:szCs w:val="20"/>
        </w:rPr>
        <w:t>)</w:t>
      </w:r>
      <w:r w:rsidRPr="00916EC3">
        <w:rPr>
          <w:b/>
          <w:iCs/>
          <w:sz w:val="20"/>
          <w:szCs w:val="20"/>
        </w:rPr>
        <w:t>.</w:t>
      </w:r>
      <w:r w:rsidRPr="00916EC3">
        <w:rPr>
          <w:iCs/>
          <w:sz w:val="20"/>
          <w:szCs w:val="20"/>
        </w:rPr>
        <w:t xml:space="preserve"> </w:t>
      </w:r>
    </w:p>
    <w:p w14:paraId="54948F52" w14:textId="77777777" w:rsidR="000A0794" w:rsidRPr="00916EC3" w:rsidRDefault="000A0794" w:rsidP="000A0794">
      <w:pPr>
        <w:pStyle w:val="Default"/>
        <w:rPr>
          <w:b/>
          <w:iCs/>
          <w:sz w:val="20"/>
          <w:szCs w:val="20"/>
        </w:rPr>
      </w:pPr>
      <w:r w:rsidRPr="001E32E3">
        <w:rPr>
          <w:sz w:val="20"/>
          <w:szCs w:val="20"/>
        </w:rPr>
        <w:t xml:space="preserve">If no element exists, tick </w:t>
      </w:r>
      <w:r w:rsidRPr="00916EC3">
        <w:rPr>
          <w:b/>
          <w:iCs/>
          <w:sz w:val="20"/>
          <w:szCs w:val="20"/>
        </w:rPr>
        <w:t>N (No).</w:t>
      </w:r>
    </w:p>
    <w:p w14:paraId="11E741FF" w14:textId="77777777" w:rsidR="00610CFA" w:rsidRDefault="009C4E3B" w:rsidP="00025AC8">
      <w:pPr>
        <w:pStyle w:val="Default"/>
        <w:rPr>
          <w:i/>
          <w:iCs/>
          <w:sz w:val="20"/>
          <w:szCs w:val="20"/>
        </w:rPr>
      </w:pPr>
      <w:r w:rsidRPr="001E32E3">
        <w:rPr>
          <w:sz w:val="20"/>
          <w:szCs w:val="20"/>
        </w:rPr>
        <w:t xml:space="preserve">If the element exists but is not specific to HMT, tick </w:t>
      </w:r>
      <w:r w:rsidRPr="00916EC3">
        <w:rPr>
          <w:b/>
          <w:iCs/>
          <w:sz w:val="20"/>
          <w:szCs w:val="20"/>
        </w:rPr>
        <w:t>G</w:t>
      </w:r>
      <w:r w:rsidR="00610CFA" w:rsidRPr="00916EC3">
        <w:rPr>
          <w:b/>
          <w:iCs/>
          <w:sz w:val="20"/>
          <w:szCs w:val="20"/>
        </w:rPr>
        <w:t xml:space="preserve"> (G</w:t>
      </w:r>
      <w:r w:rsidRPr="00916EC3">
        <w:rPr>
          <w:b/>
          <w:iCs/>
          <w:sz w:val="20"/>
          <w:szCs w:val="20"/>
        </w:rPr>
        <w:t>eneric</w:t>
      </w:r>
      <w:r w:rsidR="00610CFA" w:rsidRPr="00916EC3">
        <w:rPr>
          <w:b/>
          <w:iCs/>
          <w:sz w:val="20"/>
          <w:szCs w:val="20"/>
        </w:rPr>
        <w:t xml:space="preserve">) – </w:t>
      </w:r>
      <w:r w:rsidR="00610CFA" w:rsidRPr="001E32E3">
        <w:rPr>
          <w:iCs/>
          <w:sz w:val="20"/>
          <w:szCs w:val="20"/>
        </w:rPr>
        <w:t>element</w:t>
      </w:r>
      <w:r w:rsidR="00610CFA">
        <w:rPr>
          <w:iCs/>
          <w:sz w:val="20"/>
          <w:szCs w:val="20"/>
        </w:rPr>
        <w:t xml:space="preserve"> in place but not specific to HMT</w:t>
      </w:r>
      <w:r w:rsidRPr="00610CFA">
        <w:rPr>
          <w:b/>
          <w:i/>
          <w:iCs/>
          <w:sz w:val="20"/>
          <w:szCs w:val="20"/>
        </w:rPr>
        <w:t>.</w:t>
      </w:r>
    </w:p>
    <w:p w14:paraId="45227188" w14:textId="77777777" w:rsidR="000A0794" w:rsidRPr="00D33B7E" w:rsidRDefault="000A0794" w:rsidP="00025AC8">
      <w:pPr>
        <w:pStyle w:val="Defaul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5"/>
        <w:gridCol w:w="3174"/>
        <w:gridCol w:w="396"/>
        <w:gridCol w:w="414"/>
        <w:gridCol w:w="649"/>
        <w:gridCol w:w="2932"/>
      </w:tblGrid>
      <w:tr w:rsidR="00800708" w:rsidRPr="007B60BB" w14:paraId="4F0320AE" w14:textId="77777777" w:rsidTr="00803803">
        <w:trPr>
          <w:tblHeader/>
        </w:trPr>
        <w:tc>
          <w:tcPr>
            <w:tcW w:w="2402" w:type="pct"/>
            <w:shd w:val="clear" w:color="auto" w:fill="B3B3B3"/>
          </w:tcPr>
          <w:p w14:paraId="7DACD8B6" w14:textId="77777777" w:rsidR="00800708" w:rsidRPr="007B60BB" w:rsidRDefault="00800708" w:rsidP="00916EC3">
            <w:pPr>
              <w:rPr>
                <w:rFonts w:ascii="Arial" w:hAnsi="Arial" w:cs="Arial"/>
                <w:b/>
                <w:sz w:val="28"/>
                <w:szCs w:val="28"/>
              </w:rPr>
            </w:pPr>
            <w:r w:rsidRPr="007B60BB">
              <w:rPr>
                <w:rFonts w:ascii="Arial" w:hAnsi="Arial" w:cs="Arial"/>
                <w:b/>
                <w:sz w:val="28"/>
                <w:szCs w:val="28"/>
              </w:rPr>
              <w:t>Questions</w:t>
            </w:r>
          </w:p>
        </w:tc>
        <w:tc>
          <w:tcPr>
            <w:tcW w:w="1090" w:type="pct"/>
            <w:shd w:val="clear" w:color="auto" w:fill="B3B3B3"/>
          </w:tcPr>
          <w:p w14:paraId="6B02B972" w14:textId="77777777" w:rsidR="00800708" w:rsidRPr="007B60BB" w:rsidRDefault="00800708" w:rsidP="00800708">
            <w:pPr>
              <w:rPr>
                <w:rFonts w:ascii="Arial" w:hAnsi="Arial" w:cs="Arial"/>
                <w:b/>
                <w:sz w:val="28"/>
                <w:szCs w:val="28"/>
              </w:rPr>
            </w:pPr>
            <w:r w:rsidRPr="007B60BB">
              <w:rPr>
                <w:rFonts w:ascii="Arial" w:hAnsi="Arial" w:cs="Arial"/>
                <w:b/>
                <w:sz w:val="28"/>
                <w:szCs w:val="28"/>
              </w:rPr>
              <w:t>Evidence guide</w:t>
            </w:r>
          </w:p>
        </w:tc>
        <w:tc>
          <w:tcPr>
            <w:tcW w:w="136" w:type="pct"/>
            <w:shd w:val="clear" w:color="auto" w:fill="B3B3B3"/>
          </w:tcPr>
          <w:p w14:paraId="62914A04" w14:textId="77777777" w:rsidR="00800708" w:rsidRPr="007B60BB" w:rsidRDefault="00800708" w:rsidP="005C2045">
            <w:pPr>
              <w:jc w:val="center"/>
              <w:rPr>
                <w:rFonts w:ascii="Arial" w:hAnsi="Arial" w:cs="Arial"/>
                <w:b/>
                <w:sz w:val="28"/>
                <w:szCs w:val="28"/>
              </w:rPr>
            </w:pPr>
            <w:r w:rsidRPr="007B60BB">
              <w:rPr>
                <w:rFonts w:ascii="Arial" w:hAnsi="Arial" w:cs="Arial"/>
                <w:b/>
                <w:sz w:val="28"/>
                <w:szCs w:val="28"/>
              </w:rPr>
              <w:t>Y</w:t>
            </w:r>
          </w:p>
        </w:tc>
        <w:tc>
          <w:tcPr>
            <w:tcW w:w="142" w:type="pct"/>
            <w:shd w:val="clear" w:color="auto" w:fill="B3B3B3"/>
          </w:tcPr>
          <w:p w14:paraId="7AD1622D" w14:textId="77777777" w:rsidR="00800708" w:rsidRPr="007B60BB" w:rsidRDefault="00800708" w:rsidP="005C2045">
            <w:pPr>
              <w:jc w:val="center"/>
              <w:rPr>
                <w:rFonts w:ascii="Arial" w:hAnsi="Arial" w:cs="Arial"/>
                <w:b/>
                <w:sz w:val="28"/>
                <w:szCs w:val="28"/>
              </w:rPr>
            </w:pPr>
            <w:r w:rsidRPr="007B60BB">
              <w:rPr>
                <w:rFonts w:ascii="Arial" w:hAnsi="Arial" w:cs="Arial"/>
                <w:b/>
                <w:sz w:val="28"/>
                <w:szCs w:val="28"/>
              </w:rPr>
              <w:t>N</w:t>
            </w:r>
          </w:p>
        </w:tc>
        <w:tc>
          <w:tcPr>
            <w:tcW w:w="223" w:type="pct"/>
            <w:shd w:val="clear" w:color="auto" w:fill="B3B3B3"/>
          </w:tcPr>
          <w:p w14:paraId="4DB059AC" w14:textId="77777777" w:rsidR="00800708" w:rsidRPr="007B60BB" w:rsidRDefault="00800708" w:rsidP="005C2045">
            <w:pPr>
              <w:jc w:val="center"/>
              <w:rPr>
                <w:rFonts w:ascii="Arial" w:hAnsi="Arial" w:cs="Arial"/>
                <w:b/>
                <w:sz w:val="28"/>
                <w:szCs w:val="28"/>
              </w:rPr>
            </w:pPr>
            <w:r w:rsidRPr="007B60BB">
              <w:rPr>
                <w:rFonts w:ascii="Arial" w:hAnsi="Arial" w:cs="Arial"/>
                <w:b/>
                <w:sz w:val="28"/>
                <w:szCs w:val="28"/>
              </w:rPr>
              <w:t>G</w:t>
            </w:r>
            <w:r w:rsidR="00785C13" w:rsidRPr="007B60BB">
              <w:rPr>
                <w:rFonts w:ascii="Arial" w:hAnsi="Arial" w:cs="Arial"/>
                <w:b/>
                <w:sz w:val="16"/>
                <w:szCs w:val="16"/>
              </w:rPr>
              <w:t>eneric</w:t>
            </w:r>
          </w:p>
        </w:tc>
        <w:tc>
          <w:tcPr>
            <w:tcW w:w="1007" w:type="pct"/>
            <w:shd w:val="clear" w:color="auto" w:fill="B3B3B3"/>
          </w:tcPr>
          <w:p w14:paraId="016D091C" w14:textId="77777777" w:rsidR="00800708" w:rsidRPr="007B60BB" w:rsidRDefault="00800708" w:rsidP="00800708">
            <w:pPr>
              <w:rPr>
                <w:rFonts w:ascii="Arial" w:hAnsi="Arial" w:cs="Arial"/>
                <w:b/>
                <w:sz w:val="28"/>
                <w:szCs w:val="28"/>
              </w:rPr>
            </w:pPr>
            <w:r w:rsidRPr="007B60BB">
              <w:rPr>
                <w:rFonts w:ascii="Arial" w:hAnsi="Arial" w:cs="Arial"/>
                <w:b/>
                <w:sz w:val="28"/>
                <w:szCs w:val="28"/>
              </w:rPr>
              <w:t>Comments</w:t>
            </w:r>
          </w:p>
        </w:tc>
      </w:tr>
      <w:tr w:rsidR="00800708" w:rsidRPr="007B60BB" w14:paraId="7E550CEF" w14:textId="77777777" w:rsidTr="00803803">
        <w:tc>
          <w:tcPr>
            <w:tcW w:w="2402" w:type="pct"/>
            <w:shd w:val="clear" w:color="auto" w:fill="C0C0C0"/>
          </w:tcPr>
          <w:p w14:paraId="472AE477" w14:textId="77777777" w:rsidR="00800708" w:rsidRPr="007B60BB" w:rsidRDefault="00800708" w:rsidP="00800708">
            <w:pPr>
              <w:rPr>
                <w:rFonts w:ascii="Arial" w:hAnsi="Arial" w:cs="Arial"/>
                <w:b/>
              </w:rPr>
            </w:pPr>
            <w:r w:rsidRPr="007B60BB">
              <w:rPr>
                <w:rFonts w:ascii="Arial" w:hAnsi="Arial" w:cs="Arial"/>
                <w:sz w:val="22"/>
                <w:szCs w:val="28"/>
              </w:rPr>
              <w:t xml:space="preserve"> </w:t>
            </w:r>
            <w:r w:rsidR="00393584" w:rsidRPr="007B60BB">
              <w:rPr>
                <w:rFonts w:ascii="Arial" w:hAnsi="Arial" w:cs="Arial"/>
                <w:b/>
              </w:rPr>
              <w:t>Commitment, policy and planning</w:t>
            </w:r>
          </w:p>
          <w:p w14:paraId="4609A52E" w14:textId="77777777" w:rsidR="00D558C2" w:rsidRPr="007B60BB" w:rsidRDefault="00D558C2" w:rsidP="00800708">
            <w:pPr>
              <w:rPr>
                <w:rFonts w:ascii="Arial" w:hAnsi="Arial" w:cs="Arial"/>
                <w:sz w:val="22"/>
                <w:szCs w:val="28"/>
              </w:rPr>
            </w:pPr>
          </w:p>
        </w:tc>
        <w:tc>
          <w:tcPr>
            <w:tcW w:w="1090" w:type="pct"/>
            <w:shd w:val="clear" w:color="auto" w:fill="C0C0C0"/>
          </w:tcPr>
          <w:p w14:paraId="7B129F36" w14:textId="77777777" w:rsidR="00800708" w:rsidRPr="007B60BB" w:rsidRDefault="00800708" w:rsidP="005C2045">
            <w:pPr>
              <w:jc w:val="center"/>
              <w:rPr>
                <w:rFonts w:ascii="Arial" w:hAnsi="Arial" w:cs="Arial"/>
                <w:sz w:val="22"/>
                <w:szCs w:val="28"/>
              </w:rPr>
            </w:pPr>
          </w:p>
        </w:tc>
        <w:tc>
          <w:tcPr>
            <w:tcW w:w="136" w:type="pct"/>
            <w:shd w:val="clear" w:color="auto" w:fill="C0C0C0"/>
          </w:tcPr>
          <w:p w14:paraId="1472E217" w14:textId="77777777" w:rsidR="00800708" w:rsidRPr="007B60BB" w:rsidRDefault="00800708" w:rsidP="005C2045">
            <w:pPr>
              <w:jc w:val="center"/>
              <w:rPr>
                <w:rFonts w:ascii="Arial" w:hAnsi="Arial" w:cs="Arial"/>
                <w:sz w:val="22"/>
                <w:szCs w:val="28"/>
              </w:rPr>
            </w:pPr>
          </w:p>
        </w:tc>
        <w:tc>
          <w:tcPr>
            <w:tcW w:w="142" w:type="pct"/>
            <w:shd w:val="clear" w:color="auto" w:fill="C0C0C0"/>
          </w:tcPr>
          <w:p w14:paraId="16584F6B" w14:textId="77777777" w:rsidR="00800708" w:rsidRPr="007B60BB" w:rsidRDefault="00800708" w:rsidP="005C2045">
            <w:pPr>
              <w:jc w:val="center"/>
              <w:rPr>
                <w:rFonts w:ascii="Arial" w:hAnsi="Arial" w:cs="Arial"/>
                <w:sz w:val="22"/>
                <w:szCs w:val="28"/>
              </w:rPr>
            </w:pPr>
          </w:p>
        </w:tc>
        <w:tc>
          <w:tcPr>
            <w:tcW w:w="223" w:type="pct"/>
            <w:shd w:val="clear" w:color="auto" w:fill="C0C0C0"/>
          </w:tcPr>
          <w:p w14:paraId="54EB8526" w14:textId="77777777" w:rsidR="00800708" w:rsidRPr="007B60BB" w:rsidRDefault="00800708" w:rsidP="005C2045">
            <w:pPr>
              <w:jc w:val="center"/>
              <w:rPr>
                <w:rFonts w:ascii="Arial" w:hAnsi="Arial" w:cs="Arial"/>
                <w:sz w:val="22"/>
                <w:szCs w:val="28"/>
              </w:rPr>
            </w:pPr>
          </w:p>
        </w:tc>
        <w:tc>
          <w:tcPr>
            <w:tcW w:w="1007" w:type="pct"/>
            <w:shd w:val="clear" w:color="auto" w:fill="C0C0C0"/>
          </w:tcPr>
          <w:p w14:paraId="6A5FF55E" w14:textId="77777777" w:rsidR="00800708" w:rsidRPr="007B60BB" w:rsidRDefault="00800708" w:rsidP="005C2045">
            <w:pPr>
              <w:jc w:val="center"/>
              <w:rPr>
                <w:rFonts w:ascii="Arial" w:hAnsi="Arial" w:cs="Arial"/>
                <w:sz w:val="22"/>
                <w:szCs w:val="28"/>
              </w:rPr>
            </w:pPr>
          </w:p>
        </w:tc>
      </w:tr>
      <w:tr w:rsidR="00800708" w:rsidRPr="007B60BB" w14:paraId="44AE7FAF" w14:textId="77777777" w:rsidTr="00803803">
        <w:tc>
          <w:tcPr>
            <w:tcW w:w="2402" w:type="pct"/>
            <w:shd w:val="clear" w:color="auto" w:fill="auto"/>
          </w:tcPr>
          <w:p w14:paraId="4B3EA9D5" w14:textId="3BB036D1" w:rsidR="00B06EB3" w:rsidRPr="007B60BB" w:rsidRDefault="00800708" w:rsidP="007B60BB">
            <w:pPr>
              <w:pStyle w:val="ListParagraph"/>
              <w:numPr>
                <w:ilvl w:val="0"/>
                <w:numId w:val="73"/>
              </w:numPr>
              <w:tabs>
                <w:tab w:val="right" w:pos="0"/>
              </w:tabs>
              <w:ind w:left="313"/>
              <w:rPr>
                <w:rFonts w:ascii="Arial" w:hAnsi="Arial" w:cs="Arial"/>
                <w:b/>
                <w:i/>
                <w:sz w:val="22"/>
                <w:szCs w:val="22"/>
              </w:rPr>
            </w:pPr>
            <w:r w:rsidRPr="007B60BB">
              <w:rPr>
                <w:rFonts w:ascii="Arial" w:hAnsi="Arial" w:cs="Arial"/>
                <w:b/>
                <w:sz w:val="22"/>
                <w:szCs w:val="22"/>
              </w:rPr>
              <w:t xml:space="preserve">Have manual tasks been identified as a priority hazard in </w:t>
            </w:r>
            <w:r w:rsidR="004B5A70" w:rsidRPr="007B60BB">
              <w:rPr>
                <w:rFonts w:ascii="Arial" w:hAnsi="Arial" w:cs="Arial"/>
                <w:b/>
                <w:sz w:val="22"/>
                <w:szCs w:val="22"/>
              </w:rPr>
              <w:t>the</w:t>
            </w:r>
            <w:r w:rsidRPr="007B60BB">
              <w:rPr>
                <w:rFonts w:ascii="Arial" w:hAnsi="Arial" w:cs="Arial"/>
                <w:b/>
                <w:sz w:val="22"/>
                <w:szCs w:val="22"/>
              </w:rPr>
              <w:t xml:space="preserve"> organisation?</w:t>
            </w:r>
            <w:r w:rsidR="001F71BE" w:rsidRPr="007B60BB">
              <w:rPr>
                <w:rFonts w:ascii="Arial" w:hAnsi="Arial" w:cs="Arial"/>
                <w:b/>
                <w:i/>
                <w:sz w:val="22"/>
                <w:szCs w:val="22"/>
              </w:rPr>
              <w:t xml:space="preserve"> </w:t>
            </w:r>
          </w:p>
          <w:p w14:paraId="5D5369BD" w14:textId="77777777" w:rsidR="007B60BB" w:rsidRDefault="007B60BB" w:rsidP="005C2045">
            <w:pPr>
              <w:tabs>
                <w:tab w:val="right" w:pos="0"/>
              </w:tabs>
              <w:rPr>
                <w:rFonts w:ascii="Arial" w:hAnsi="Arial" w:cs="Arial"/>
                <w:i/>
                <w:sz w:val="22"/>
                <w:szCs w:val="22"/>
              </w:rPr>
            </w:pPr>
          </w:p>
          <w:p w14:paraId="1243E34F" w14:textId="0D82761C" w:rsidR="00800708" w:rsidRPr="00916EC3" w:rsidRDefault="00800708" w:rsidP="005C2045">
            <w:pPr>
              <w:tabs>
                <w:tab w:val="right" w:pos="0"/>
              </w:tabs>
              <w:rPr>
                <w:rFonts w:ascii="Arial" w:hAnsi="Arial" w:cs="Arial"/>
                <w:sz w:val="22"/>
                <w:szCs w:val="22"/>
              </w:rPr>
            </w:pPr>
            <w:r w:rsidRPr="00916EC3">
              <w:rPr>
                <w:rFonts w:ascii="Arial" w:hAnsi="Arial" w:cs="Arial"/>
                <w:sz w:val="22"/>
                <w:szCs w:val="22"/>
              </w:rPr>
              <w:t>Examples</w:t>
            </w:r>
            <w:r w:rsidR="00B06EB3" w:rsidRPr="00916EC3">
              <w:rPr>
                <w:rFonts w:ascii="Arial" w:hAnsi="Arial" w:cs="Arial"/>
                <w:sz w:val="22"/>
                <w:szCs w:val="22"/>
              </w:rPr>
              <w:t xml:space="preserve"> and indicators</w:t>
            </w:r>
            <w:r w:rsidR="003E56B1" w:rsidRPr="00916EC3">
              <w:rPr>
                <w:rFonts w:ascii="Arial" w:hAnsi="Arial" w:cs="Arial"/>
                <w:sz w:val="22"/>
                <w:szCs w:val="22"/>
              </w:rPr>
              <w:t xml:space="preserve"> include:</w:t>
            </w:r>
          </w:p>
          <w:p w14:paraId="20FD75A7" w14:textId="4EA077AB" w:rsidR="00687731" w:rsidRPr="007B60BB" w:rsidRDefault="00687731" w:rsidP="00687731">
            <w:pPr>
              <w:numPr>
                <w:ilvl w:val="0"/>
                <w:numId w:val="3"/>
              </w:numPr>
              <w:rPr>
                <w:rFonts w:ascii="Arial" w:hAnsi="Arial" w:cs="Arial"/>
                <w:sz w:val="22"/>
                <w:szCs w:val="22"/>
              </w:rPr>
            </w:pPr>
            <w:r w:rsidRPr="007B60BB">
              <w:rPr>
                <w:rFonts w:ascii="Arial" w:hAnsi="Arial" w:cs="Arial"/>
                <w:sz w:val="22"/>
                <w:szCs w:val="22"/>
              </w:rPr>
              <w:t>t</w:t>
            </w:r>
            <w:r w:rsidR="004D76B2" w:rsidRPr="007B60BB">
              <w:rPr>
                <w:rFonts w:ascii="Arial" w:hAnsi="Arial" w:cs="Arial"/>
                <w:sz w:val="22"/>
                <w:szCs w:val="22"/>
              </w:rPr>
              <w:t>he work health and safety plan:</w:t>
            </w:r>
          </w:p>
          <w:p w14:paraId="631E65FF" w14:textId="77777777" w:rsidR="00687731" w:rsidRPr="007B60BB" w:rsidRDefault="00687731" w:rsidP="00916EC3">
            <w:pPr>
              <w:numPr>
                <w:ilvl w:val="0"/>
                <w:numId w:val="78"/>
              </w:numPr>
              <w:rPr>
                <w:rFonts w:ascii="Arial" w:hAnsi="Arial" w:cs="Arial"/>
                <w:sz w:val="22"/>
                <w:szCs w:val="22"/>
              </w:rPr>
            </w:pPr>
            <w:r w:rsidRPr="007B60BB">
              <w:rPr>
                <w:rFonts w:ascii="Arial" w:hAnsi="Arial" w:cs="Arial"/>
                <w:sz w:val="22"/>
                <w:szCs w:val="22"/>
              </w:rPr>
              <w:t>specifies the prevention of musculoskeletal</w:t>
            </w:r>
            <w:r w:rsidRPr="007B60BB">
              <w:rPr>
                <w:rFonts w:ascii="Arial" w:hAnsi="Arial" w:cs="Arial"/>
                <w:b/>
                <w:sz w:val="22"/>
                <w:szCs w:val="22"/>
              </w:rPr>
              <w:t xml:space="preserve"> </w:t>
            </w:r>
            <w:r w:rsidRPr="007B60BB">
              <w:rPr>
                <w:rFonts w:ascii="Arial" w:hAnsi="Arial" w:cs="Arial"/>
                <w:sz w:val="22"/>
                <w:szCs w:val="22"/>
              </w:rPr>
              <w:t xml:space="preserve">disorders (MSD) resulting from manual tasks as a priority hazard </w:t>
            </w:r>
          </w:p>
          <w:p w14:paraId="203BCF57" w14:textId="77777777" w:rsidR="00687731" w:rsidRPr="007B60BB" w:rsidRDefault="00687731" w:rsidP="00916EC3">
            <w:pPr>
              <w:numPr>
                <w:ilvl w:val="0"/>
                <w:numId w:val="78"/>
              </w:numPr>
              <w:rPr>
                <w:rFonts w:ascii="Arial" w:hAnsi="Arial" w:cs="Arial"/>
                <w:sz w:val="22"/>
                <w:szCs w:val="22"/>
              </w:rPr>
            </w:pPr>
            <w:r w:rsidRPr="007B60BB">
              <w:rPr>
                <w:rFonts w:ascii="Arial" w:hAnsi="Arial" w:cs="Arial"/>
                <w:sz w:val="22"/>
                <w:szCs w:val="22"/>
              </w:rPr>
              <w:t>includes objectives and targets for the prevention of MSD from HMT</w:t>
            </w:r>
          </w:p>
          <w:p w14:paraId="2F7F0D70" w14:textId="7B11CD85" w:rsidR="00687731" w:rsidRPr="007B60BB" w:rsidRDefault="00687731" w:rsidP="00D33B7E">
            <w:pPr>
              <w:numPr>
                <w:ilvl w:val="0"/>
                <w:numId w:val="71"/>
              </w:numPr>
              <w:ind w:left="360"/>
              <w:rPr>
                <w:rFonts w:ascii="Arial" w:hAnsi="Arial" w:cs="Arial"/>
                <w:sz w:val="22"/>
                <w:szCs w:val="22"/>
              </w:rPr>
            </w:pPr>
            <w:r w:rsidRPr="007B60BB">
              <w:rPr>
                <w:rFonts w:ascii="Arial" w:hAnsi="Arial" w:cs="Arial"/>
                <w:sz w:val="22"/>
                <w:szCs w:val="22"/>
              </w:rPr>
              <w:t>has been reviewed and updated to reflect data and research</w:t>
            </w:r>
          </w:p>
          <w:p w14:paraId="1B5D0129" w14:textId="6B6FA9C0" w:rsidR="00687731" w:rsidRPr="007B60BB" w:rsidRDefault="00687731" w:rsidP="00687731">
            <w:pPr>
              <w:numPr>
                <w:ilvl w:val="0"/>
                <w:numId w:val="3"/>
              </w:numPr>
              <w:rPr>
                <w:rFonts w:ascii="Arial" w:hAnsi="Arial" w:cs="Arial"/>
                <w:sz w:val="22"/>
                <w:szCs w:val="22"/>
              </w:rPr>
            </w:pPr>
            <w:r w:rsidRPr="007B60BB">
              <w:rPr>
                <w:rFonts w:ascii="Arial" w:hAnsi="Arial" w:cs="Arial"/>
                <w:sz w:val="22"/>
                <w:szCs w:val="22"/>
              </w:rPr>
              <w:t>the risk register includes specific HMT in core activities</w:t>
            </w:r>
            <w:r w:rsidR="00F5247F">
              <w:rPr>
                <w:rFonts w:ascii="Arial" w:hAnsi="Arial" w:cs="Arial"/>
                <w:sz w:val="22"/>
                <w:szCs w:val="22"/>
              </w:rPr>
              <w:t>.</w:t>
            </w:r>
          </w:p>
          <w:p w14:paraId="515670BD" w14:textId="77777777" w:rsidR="005F07FF" w:rsidRPr="007B60BB" w:rsidRDefault="005F07FF" w:rsidP="00D33B7E">
            <w:pPr>
              <w:rPr>
                <w:rFonts w:ascii="Arial" w:hAnsi="Arial" w:cs="Arial"/>
                <w:szCs w:val="28"/>
              </w:rPr>
            </w:pPr>
          </w:p>
        </w:tc>
        <w:tc>
          <w:tcPr>
            <w:tcW w:w="1090" w:type="pct"/>
            <w:shd w:val="clear" w:color="auto" w:fill="auto"/>
          </w:tcPr>
          <w:p w14:paraId="7C2FDC45" w14:textId="77777777" w:rsidR="00800708" w:rsidRPr="007B60BB" w:rsidRDefault="00800708" w:rsidP="00800708">
            <w:pPr>
              <w:rPr>
                <w:rFonts w:ascii="Arial" w:hAnsi="Arial" w:cs="Arial"/>
                <w:sz w:val="22"/>
                <w:szCs w:val="22"/>
              </w:rPr>
            </w:pPr>
            <w:r w:rsidRPr="007B60BB">
              <w:rPr>
                <w:rFonts w:ascii="Arial" w:hAnsi="Arial" w:cs="Arial"/>
                <w:sz w:val="22"/>
                <w:szCs w:val="22"/>
              </w:rPr>
              <w:t>View:</w:t>
            </w:r>
          </w:p>
          <w:p w14:paraId="65DFEFC6" w14:textId="577B30C8" w:rsidR="00800708" w:rsidRPr="007B60BB" w:rsidRDefault="007B60BB" w:rsidP="0002445E">
            <w:pPr>
              <w:numPr>
                <w:ilvl w:val="0"/>
                <w:numId w:val="48"/>
              </w:numPr>
              <w:rPr>
                <w:rFonts w:ascii="Arial" w:hAnsi="Arial" w:cs="Arial"/>
                <w:sz w:val="22"/>
                <w:szCs w:val="22"/>
              </w:rPr>
            </w:pPr>
            <w:r>
              <w:rPr>
                <w:rFonts w:ascii="Arial" w:hAnsi="Arial" w:cs="Arial"/>
                <w:sz w:val="22"/>
                <w:szCs w:val="22"/>
              </w:rPr>
              <w:t>w</w:t>
            </w:r>
            <w:r w:rsidR="00800708" w:rsidRPr="007B60BB">
              <w:rPr>
                <w:rFonts w:ascii="Arial" w:hAnsi="Arial" w:cs="Arial"/>
                <w:sz w:val="22"/>
                <w:szCs w:val="22"/>
              </w:rPr>
              <w:t xml:space="preserve">ork </w:t>
            </w:r>
            <w:r>
              <w:rPr>
                <w:rFonts w:ascii="Arial" w:hAnsi="Arial" w:cs="Arial"/>
                <w:sz w:val="22"/>
                <w:szCs w:val="22"/>
              </w:rPr>
              <w:t>h</w:t>
            </w:r>
            <w:r w:rsidR="00800708" w:rsidRPr="007B60BB">
              <w:rPr>
                <w:rFonts w:ascii="Arial" w:hAnsi="Arial" w:cs="Arial"/>
                <w:sz w:val="22"/>
                <w:szCs w:val="22"/>
              </w:rPr>
              <w:t xml:space="preserve">ealth and </w:t>
            </w:r>
            <w:r>
              <w:rPr>
                <w:rFonts w:ascii="Arial" w:hAnsi="Arial" w:cs="Arial"/>
                <w:sz w:val="22"/>
                <w:szCs w:val="22"/>
              </w:rPr>
              <w:t>s</w:t>
            </w:r>
            <w:r w:rsidR="00800708" w:rsidRPr="007B60BB">
              <w:rPr>
                <w:rFonts w:ascii="Arial" w:hAnsi="Arial" w:cs="Arial"/>
                <w:sz w:val="22"/>
                <w:szCs w:val="22"/>
              </w:rPr>
              <w:t>afety plan</w:t>
            </w:r>
          </w:p>
          <w:p w14:paraId="0A690DAF" w14:textId="274ABF04" w:rsidR="009505F8" w:rsidRPr="007B60BB" w:rsidRDefault="00687731" w:rsidP="0002445E">
            <w:pPr>
              <w:numPr>
                <w:ilvl w:val="0"/>
                <w:numId w:val="48"/>
              </w:numPr>
              <w:rPr>
                <w:rFonts w:ascii="Arial" w:hAnsi="Arial" w:cs="Arial"/>
                <w:sz w:val="22"/>
                <w:szCs w:val="22"/>
              </w:rPr>
            </w:pPr>
            <w:r w:rsidRPr="007B60BB">
              <w:rPr>
                <w:rFonts w:ascii="Arial" w:hAnsi="Arial" w:cs="Arial"/>
                <w:sz w:val="22"/>
                <w:szCs w:val="22"/>
              </w:rPr>
              <w:t>r</w:t>
            </w:r>
            <w:r w:rsidR="009505F8" w:rsidRPr="007B60BB">
              <w:rPr>
                <w:rFonts w:ascii="Arial" w:hAnsi="Arial" w:cs="Arial"/>
                <w:sz w:val="22"/>
                <w:szCs w:val="22"/>
              </w:rPr>
              <w:t>isk register</w:t>
            </w:r>
            <w:r w:rsidR="00F5247F">
              <w:rPr>
                <w:rFonts w:ascii="Arial" w:hAnsi="Arial" w:cs="Arial"/>
                <w:sz w:val="22"/>
                <w:szCs w:val="22"/>
              </w:rPr>
              <w:t>.</w:t>
            </w:r>
          </w:p>
          <w:p w14:paraId="5AFE795C" w14:textId="77777777" w:rsidR="00800708" w:rsidRPr="007B60BB" w:rsidRDefault="00800708" w:rsidP="00E71B82">
            <w:pPr>
              <w:ind w:left="360"/>
              <w:rPr>
                <w:rFonts w:ascii="Arial" w:hAnsi="Arial" w:cs="Arial"/>
                <w:sz w:val="22"/>
                <w:szCs w:val="28"/>
              </w:rPr>
            </w:pPr>
          </w:p>
        </w:tc>
        <w:tc>
          <w:tcPr>
            <w:tcW w:w="136" w:type="pct"/>
            <w:shd w:val="clear" w:color="auto" w:fill="auto"/>
          </w:tcPr>
          <w:p w14:paraId="6F82B6FB" w14:textId="77777777" w:rsidR="00800708" w:rsidRPr="007B60BB" w:rsidRDefault="00800708" w:rsidP="005C2045">
            <w:pPr>
              <w:jc w:val="center"/>
              <w:rPr>
                <w:rFonts w:ascii="Arial" w:hAnsi="Arial" w:cs="Arial"/>
                <w:sz w:val="22"/>
                <w:szCs w:val="28"/>
              </w:rPr>
            </w:pPr>
          </w:p>
        </w:tc>
        <w:tc>
          <w:tcPr>
            <w:tcW w:w="142" w:type="pct"/>
            <w:shd w:val="clear" w:color="auto" w:fill="auto"/>
          </w:tcPr>
          <w:p w14:paraId="04B29EFE" w14:textId="77777777" w:rsidR="00800708" w:rsidRPr="007B60BB" w:rsidRDefault="00800708" w:rsidP="005C2045">
            <w:pPr>
              <w:jc w:val="center"/>
              <w:rPr>
                <w:rFonts w:ascii="Arial" w:hAnsi="Arial" w:cs="Arial"/>
                <w:sz w:val="22"/>
                <w:szCs w:val="28"/>
              </w:rPr>
            </w:pPr>
          </w:p>
        </w:tc>
        <w:tc>
          <w:tcPr>
            <w:tcW w:w="223" w:type="pct"/>
            <w:shd w:val="clear" w:color="auto" w:fill="auto"/>
          </w:tcPr>
          <w:p w14:paraId="538A27A6" w14:textId="77777777" w:rsidR="00800708" w:rsidRPr="007B60BB" w:rsidRDefault="00800708" w:rsidP="005C2045">
            <w:pPr>
              <w:jc w:val="center"/>
              <w:rPr>
                <w:rFonts w:ascii="Arial" w:hAnsi="Arial" w:cs="Arial"/>
                <w:sz w:val="22"/>
                <w:szCs w:val="28"/>
              </w:rPr>
            </w:pPr>
          </w:p>
        </w:tc>
        <w:tc>
          <w:tcPr>
            <w:tcW w:w="1007" w:type="pct"/>
            <w:shd w:val="clear" w:color="auto" w:fill="auto"/>
          </w:tcPr>
          <w:p w14:paraId="7620000A" w14:textId="77777777" w:rsidR="00800708" w:rsidRPr="007B60BB" w:rsidRDefault="00800708" w:rsidP="005C2045">
            <w:pPr>
              <w:jc w:val="center"/>
              <w:rPr>
                <w:rFonts w:ascii="Arial" w:hAnsi="Arial" w:cs="Arial"/>
                <w:sz w:val="22"/>
                <w:szCs w:val="28"/>
              </w:rPr>
            </w:pPr>
          </w:p>
        </w:tc>
      </w:tr>
      <w:tr w:rsidR="009F68DA" w:rsidRPr="007B60BB" w14:paraId="731B4707" w14:textId="77777777" w:rsidTr="00803803">
        <w:tc>
          <w:tcPr>
            <w:tcW w:w="2402" w:type="pct"/>
            <w:shd w:val="clear" w:color="auto" w:fill="auto"/>
          </w:tcPr>
          <w:p w14:paraId="756546BF" w14:textId="485044CE" w:rsidR="009F68DA" w:rsidRPr="007B60BB" w:rsidRDefault="00427C89" w:rsidP="007B60BB">
            <w:pPr>
              <w:pStyle w:val="ListParagraph"/>
              <w:numPr>
                <w:ilvl w:val="0"/>
                <w:numId w:val="73"/>
              </w:numPr>
              <w:tabs>
                <w:tab w:val="right" w:pos="0"/>
              </w:tabs>
              <w:ind w:left="313"/>
              <w:rPr>
                <w:rFonts w:ascii="Arial" w:hAnsi="Arial" w:cs="Arial"/>
                <w:b/>
                <w:sz w:val="22"/>
                <w:szCs w:val="22"/>
              </w:rPr>
            </w:pPr>
            <w:r w:rsidRPr="007B60BB">
              <w:rPr>
                <w:rFonts w:ascii="Arial" w:hAnsi="Arial" w:cs="Arial"/>
                <w:b/>
                <w:sz w:val="22"/>
                <w:szCs w:val="22"/>
              </w:rPr>
              <w:t xml:space="preserve">Does the organisation have </w:t>
            </w:r>
            <w:r w:rsidR="009F68DA" w:rsidRPr="007B60BB">
              <w:rPr>
                <w:rFonts w:ascii="Arial" w:hAnsi="Arial" w:cs="Arial"/>
                <w:b/>
                <w:sz w:val="22"/>
                <w:szCs w:val="22"/>
              </w:rPr>
              <w:t xml:space="preserve">any specific targets and lead performance measures for </w:t>
            </w:r>
            <w:r w:rsidR="001F71BE" w:rsidRPr="007B60BB">
              <w:rPr>
                <w:rFonts w:ascii="Arial" w:hAnsi="Arial" w:cs="Arial"/>
                <w:b/>
                <w:sz w:val="22"/>
                <w:szCs w:val="22"/>
              </w:rPr>
              <w:t xml:space="preserve">prevention of </w:t>
            </w:r>
            <w:r w:rsidR="007B60BB">
              <w:rPr>
                <w:rFonts w:ascii="Arial" w:hAnsi="Arial" w:cs="Arial"/>
                <w:b/>
                <w:sz w:val="22"/>
                <w:szCs w:val="22"/>
              </w:rPr>
              <w:t>MSD</w:t>
            </w:r>
            <w:r w:rsidR="001F71BE" w:rsidRPr="007B60BB">
              <w:rPr>
                <w:rFonts w:ascii="Arial" w:hAnsi="Arial" w:cs="Arial"/>
                <w:b/>
                <w:sz w:val="22"/>
                <w:szCs w:val="22"/>
              </w:rPr>
              <w:t xml:space="preserve"> and/or </w:t>
            </w:r>
            <w:r w:rsidR="007B60BB">
              <w:rPr>
                <w:rFonts w:ascii="Arial" w:hAnsi="Arial" w:cs="Arial"/>
                <w:b/>
                <w:sz w:val="22"/>
                <w:szCs w:val="22"/>
              </w:rPr>
              <w:t>HMT</w:t>
            </w:r>
            <w:r w:rsidR="009F68DA" w:rsidRPr="007B60BB">
              <w:rPr>
                <w:rFonts w:ascii="Arial" w:hAnsi="Arial" w:cs="Arial"/>
                <w:b/>
                <w:sz w:val="22"/>
                <w:szCs w:val="22"/>
              </w:rPr>
              <w:t xml:space="preserve">? </w:t>
            </w:r>
          </w:p>
          <w:p w14:paraId="23DA9413" w14:textId="77777777" w:rsidR="007B60BB" w:rsidRDefault="007B60BB" w:rsidP="00CF4F5B">
            <w:pPr>
              <w:tabs>
                <w:tab w:val="right" w:pos="0"/>
              </w:tabs>
              <w:rPr>
                <w:rFonts w:ascii="Arial" w:hAnsi="Arial" w:cs="Arial"/>
                <w:b/>
                <w:sz w:val="22"/>
                <w:szCs w:val="22"/>
              </w:rPr>
            </w:pPr>
          </w:p>
          <w:p w14:paraId="08393DF2" w14:textId="3F9A179A" w:rsidR="00D4781C" w:rsidRPr="00916EC3" w:rsidRDefault="00D4781C" w:rsidP="00CF4F5B">
            <w:pPr>
              <w:tabs>
                <w:tab w:val="right" w:pos="0"/>
              </w:tabs>
              <w:rPr>
                <w:rFonts w:ascii="Arial" w:hAnsi="Arial" w:cs="Arial"/>
                <w:sz w:val="22"/>
                <w:szCs w:val="22"/>
              </w:rPr>
            </w:pPr>
            <w:r w:rsidRPr="00916EC3">
              <w:rPr>
                <w:rFonts w:ascii="Arial" w:hAnsi="Arial" w:cs="Arial"/>
                <w:sz w:val="22"/>
                <w:szCs w:val="22"/>
              </w:rPr>
              <w:t>What is the organisation doing to prevent MSD and manage HMTs?</w:t>
            </w:r>
          </w:p>
          <w:p w14:paraId="169F3A4A" w14:textId="170A19CD" w:rsidR="00CF4F5B" w:rsidRPr="00916EC3" w:rsidRDefault="00CF4F5B" w:rsidP="00916EC3">
            <w:pPr>
              <w:tabs>
                <w:tab w:val="right" w:pos="0"/>
              </w:tabs>
              <w:rPr>
                <w:rFonts w:ascii="Arial" w:hAnsi="Arial" w:cs="Arial"/>
                <w:sz w:val="22"/>
                <w:szCs w:val="22"/>
              </w:rPr>
            </w:pPr>
            <w:r w:rsidRPr="00916EC3">
              <w:rPr>
                <w:rFonts w:ascii="Arial" w:hAnsi="Arial" w:cs="Arial"/>
                <w:sz w:val="22"/>
                <w:szCs w:val="22"/>
              </w:rPr>
              <w:t>What MSD and HMT data is reported to the board?</w:t>
            </w:r>
          </w:p>
          <w:p w14:paraId="136F66A3" w14:textId="77777777" w:rsidR="007B60BB" w:rsidRDefault="007B60BB" w:rsidP="0003626D">
            <w:pPr>
              <w:tabs>
                <w:tab w:val="right" w:pos="0"/>
              </w:tabs>
              <w:rPr>
                <w:rFonts w:ascii="Arial" w:hAnsi="Arial" w:cs="Arial"/>
                <w:sz w:val="22"/>
                <w:szCs w:val="22"/>
              </w:rPr>
            </w:pPr>
          </w:p>
          <w:p w14:paraId="400C04C8" w14:textId="2B20673B" w:rsidR="001A5905" w:rsidRPr="007B60BB" w:rsidRDefault="0003626D" w:rsidP="0003626D">
            <w:pPr>
              <w:tabs>
                <w:tab w:val="right" w:pos="0"/>
              </w:tabs>
              <w:rPr>
                <w:rFonts w:ascii="Arial" w:hAnsi="Arial" w:cs="Arial"/>
                <w:sz w:val="22"/>
                <w:szCs w:val="22"/>
              </w:rPr>
            </w:pPr>
            <w:r w:rsidRPr="00916EC3">
              <w:rPr>
                <w:rFonts w:ascii="Arial" w:hAnsi="Arial" w:cs="Arial"/>
                <w:sz w:val="22"/>
                <w:szCs w:val="22"/>
              </w:rPr>
              <w:t xml:space="preserve">Examples and indicators </w:t>
            </w:r>
            <w:r w:rsidR="00E71B82" w:rsidRPr="00916EC3">
              <w:rPr>
                <w:rFonts w:ascii="Arial" w:hAnsi="Arial" w:cs="Arial"/>
                <w:sz w:val="22"/>
                <w:szCs w:val="22"/>
              </w:rPr>
              <w:t>include</w:t>
            </w:r>
            <w:r w:rsidR="00E71B82" w:rsidRPr="00E75B28">
              <w:rPr>
                <w:rFonts w:ascii="Arial" w:hAnsi="Arial" w:cs="Arial"/>
                <w:sz w:val="22"/>
                <w:szCs w:val="22"/>
              </w:rPr>
              <w:t>:</w:t>
            </w:r>
          </w:p>
          <w:p w14:paraId="6D2626BD" w14:textId="15884830" w:rsidR="001F71BE" w:rsidRPr="007B60BB" w:rsidRDefault="00CD3F78" w:rsidP="0002445E">
            <w:pPr>
              <w:pStyle w:val="ListParagraph"/>
              <w:numPr>
                <w:ilvl w:val="0"/>
                <w:numId w:val="35"/>
              </w:numPr>
              <w:tabs>
                <w:tab w:val="right" w:pos="0"/>
              </w:tabs>
              <w:rPr>
                <w:rFonts w:ascii="Arial" w:hAnsi="Arial" w:cs="Arial"/>
                <w:sz w:val="22"/>
                <w:szCs w:val="22"/>
              </w:rPr>
            </w:pPr>
            <w:r w:rsidRPr="007B60BB">
              <w:rPr>
                <w:rFonts w:ascii="Arial" w:hAnsi="Arial" w:cs="Arial"/>
                <w:sz w:val="22"/>
                <w:szCs w:val="22"/>
              </w:rPr>
              <w:t xml:space="preserve">lead </w:t>
            </w:r>
            <w:r w:rsidR="001F71BE" w:rsidRPr="007B60BB">
              <w:rPr>
                <w:rFonts w:ascii="Arial" w:hAnsi="Arial" w:cs="Arial"/>
                <w:sz w:val="22"/>
                <w:szCs w:val="22"/>
              </w:rPr>
              <w:t>performance indicators (PPIs) that target prevention of MSD from HMT are included in reports to senior management.  Examples of  PPIs include:</w:t>
            </w:r>
          </w:p>
          <w:p w14:paraId="51B5C110" w14:textId="77777777" w:rsidR="001A5905" w:rsidRPr="007B60BB" w:rsidRDefault="001A5905" w:rsidP="00916EC3">
            <w:pPr>
              <w:numPr>
                <w:ilvl w:val="1"/>
                <w:numId w:val="79"/>
              </w:numPr>
              <w:rPr>
                <w:rFonts w:ascii="Arial" w:hAnsi="Arial" w:cs="Arial"/>
                <w:bCs/>
                <w:sz w:val="22"/>
                <w:szCs w:val="22"/>
              </w:rPr>
            </w:pPr>
            <w:r w:rsidRPr="007B60BB">
              <w:rPr>
                <w:rFonts w:ascii="Arial" w:hAnsi="Arial" w:cs="Arial"/>
                <w:sz w:val="22"/>
                <w:szCs w:val="22"/>
              </w:rPr>
              <w:t xml:space="preserve">all controls implemented follow the hierarchy of control to eliminate or minimise the risk of MSD </w:t>
            </w:r>
          </w:p>
          <w:p w14:paraId="7F6CEA3A" w14:textId="0CB05927" w:rsidR="001A5905" w:rsidRPr="007B60BB" w:rsidRDefault="0015335F" w:rsidP="00916EC3">
            <w:pPr>
              <w:numPr>
                <w:ilvl w:val="1"/>
                <w:numId w:val="79"/>
              </w:numPr>
              <w:rPr>
                <w:rFonts w:ascii="Arial" w:hAnsi="Arial" w:cs="Arial"/>
                <w:bCs/>
                <w:sz w:val="22"/>
                <w:szCs w:val="22"/>
              </w:rPr>
            </w:pPr>
            <w:r w:rsidRPr="007B60BB">
              <w:rPr>
                <w:rFonts w:ascii="Arial" w:hAnsi="Arial" w:cs="Arial"/>
                <w:bCs/>
                <w:sz w:val="22"/>
                <w:szCs w:val="22"/>
              </w:rPr>
              <w:t xml:space="preserve">a specified </w:t>
            </w:r>
            <w:r w:rsidR="001A5905" w:rsidRPr="007B60BB">
              <w:rPr>
                <w:rFonts w:ascii="Arial" w:hAnsi="Arial" w:cs="Arial"/>
                <w:bCs/>
                <w:sz w:val="22"/>
                <w:szCs w:val="22"/>
              </w:rPr>
              <w:t>number of controls implemented that reduce the manual tasks risks and focus on elimination or re-design.</w:t>
            </w:r>
          </w:p>
          <w:p w14:paraId="09C32493" w14:textId="77777777" w:rsidR="004E66A6" w:rsidRDefault="00CD3F78" w:rsidP="00916EC3">
            <w:pPr>
              <w:numPr>
                <w:ilvl w:val="1"/>
                <w:numId w:val="79"/>
              </w:numPr>
              <w:tabs>
                <w:tab w:val="num" w:pos="852"/>
              </w:tabs>
              <w:rPr>
                <w:rFonts w:ascii="Arial" w:hAnsi="Arial" w:cs="Arial"/>
                <w:bCs/>
                <w:sz w:val="22"/>
                <w:szCs w:val="22"/>
              </w:rPr>
            </w:pPr>
            <w:r w:rsidRPr="007B60BB">
              <w:rPr>
                <w:rFonts w:ascii="Arial" w:hAnsi="Arial" w:cs="Arial"/>
                <w:bCs/>
                <w:sz w:val="22"/>
                <w:szCs w:val="22"/>
              </w:rPr>
              <w:lastRenderedPageBreak/>
              <w:t xml:space="preserve">high </w:t>
            </w:r>
            <w:r w:rsidR="001F71BE" w:rsidRPr="007B60BB">
              <w:rPr>
                <w:rFonts w:ascii="Arial" w:hAnsi="Arial" w:cs="Arial"/>
                <w:bCs/>
                <w:sz w:val="22"/>
                <w:szCs w:val="22"/>
              </w:rPr>
              <w:t xml:space="preserve">risk manual tasks in core activities such as concreting, steel fixing and form work identified and targeted at construction </w:t>
            </w:r>
          </w:p>
          <w:p w14:paraId="6BA91A44" w14:textId="1E5ED446" w:rsidR="001F71BE" w:rsidRPr="007B60BB" w:rsidRDefault="001A5905" w:rsidP="00916EC3">
            <w:pPr>
              <w:numPr>
                <w:ilvl w:val="1"/>
                <w:numId w:val="79"/>
              </w:numPr>
              <w:tabs>
                <w:tab w:val="num" w:pos="852"/>
              </w:tabs>
              <w:rPr>
                <w:rFonts w:ascii="Arial" w:hAnsi="Arial" w:cs="Arial"/>
                <w:bCs/>
                <w:sz w:val="22"/>
                <w:szCs w:val="22"/>
              </w:rPr>
            </w:pPr>
            <w:r w:rsidRPr="007B60BB">
              <w:rPr>
                <w:rFonts w:ascii="Arial" w:hAnsi="Arial" w:cs="Arial"/>
                <w:bCs/>
                <w:sz w:val="22"/>
                <w:szCs w:val="22"/>
              </w:rPr>
              <w:t>safe design</w:t>
            </w:r>
            <w:r w:rsidR="001F71BE" w:rsidRPr="007B60BB">
              <w:rPr>
                <w:rFonts w:ascii="Arial" w:hAnsi="Arial" w:cs="Arial"/>
                <w:bCs/>
                <w:sz w:val="22"/>
                <w:szCs w:val="22"/>
              </w:rPr>
              <w:t xml:space="preserve"> forums </w:t>
            </w:r>
            <w:r w:rsidR="009F26B7" w:rsidRPr="007B60BB">
              <w:rPr>
                <w:rFonts w:ascii="Arial" w:hAnsi="Arial" w:cs="Arial"/>
                <w:bCs/>
                <w:sz w:val="22"/>
                <w:szCs w:val="22"/>
              </w:rPr>
              <w:t>during the</w:t>
            </w:r>
            <w:r w:rsidR="001F71BE" w:rsidRPr="007B60BB">
              <w:rPr>
                <w:rFonts w:ascii="Arial" w:hAnsi="Arial" w:cs="Arial"/>
                <w:bCs/>
                <w:sz w:val="22"/>
                <w:szCs w:val="22"/>
              </w:rPr>
              <w:t xml:space="preserve"> planning </w:t>
            </w:r>
            <w:r w:rsidR="009F26B7" w:rsidRPr="007B60BB">
              <w:rPr>
                <w:rFonts w:ascii="Arial" w:hAnsi="Arial" w:cs="Arial"/>
                <w:bCs/>
                <w:sz w:val="22"/>
                <w:szCs w:val="22"/>
              </w:rPr>
              <w:t xml:space="preserve">and design </w:t>
            </w:r>
            <w:r w:rsidR="001F71BE" w:rsidRPr="007B60BB">
              <w:rPr>
                <w:rFonts w:ascii="Arial" w:hAnsi="Arial" w:cs="Arial"/>
                <w:bCs/>
                <w:sz w:val="22"/>
                <w:szCs w:val="22"/>
              </w:rPr>
              <w:t xml:space="preserve">stage </w:t>
            </w:r>
          </w:p>
          <w:p w14:paraId="129927ED" w14:textId="358B43AF" w:rsidR="00F9179B" w:rsidRPr="007B60BB" w:rsidRDefault="00F9179B" w:rsidP="00916EC3">
            <w:pPr>
              <w:numPr>
                <w:ilvl w:val="1"/>
                <w:numId w:val="79"/>
              </w:numPr>
              <w:tabs>
                <w:tab w:val="num" w:pos="852"/>
              </w:tabs>
              <w:rPr>
                <w:rFonts w:ascii="Arial" w:hAnsi="Arial" w:cs="Arial"/>
                <w:bCs/>
                <w:sz w:val="22"/>
                <w:szCs w:val="22"/>
              </w:rPr>
            </w:pPr>
            <w:r w:rsidRPr="007B60BB">
              <w:rPr>
                <w:rFonts w:ascii="Arial" w:hAnsi="Arial" w:cs="Arial"/>
                <w:bCs/>
                <w:sz w:val="22"/>
                <w:szCs w:val="22"/>
              </w:rPr>
              <w:t>specific inclusions regarding manual task risk management in all procurement contracts</w:t>
            </w:r>
          </w:p>
          <w:p w14:paraId="1CA1C7F5" w14:textId="52D44DF5" w:rsidR="00F9179B" w:rsidRPr="000975D6" w:rsidRDefault="00F9179B" w:rsidP="00916EC3">
            <w:pPr>
              <w:numPr>
                <w:ilvl w:val="1"/>
                <w:numId w:val="79"/>
              </w:numPr>
              <w:rPr>
                <w:rFonts w:ascii="Arial" w:hAnsi="Arial" w:cs="Arial"/>
                <w:sz w:val="22"/>
                <w:szCs w:val="22"/>
              </w:rPr>
            </w:pPr>
            <w:r w:rsidRPr="000975D6">
              <w:rPr>
                <w:rFonts w:ascii="Arial" w:hAnsi="Arial" w:cs="Arial"/>
                <w:sz w:val="22"/>
                <w:szCs w:val="22"/>
              </w:rPr>
              <w:t>subcontractors comply</w:t>
            </w:r>
            <w:r w:rsidR="004E66A6" w:rsidRPr="000975D6">
              <w:rPr>
                <w:rFonts w:ascii="Arial" w:hAnsi="Arial" w:cs="Arial"/>
                <w:sz w:val="22"/>
                <w:szCs w:val="22"/>
              </w:rPr>
              <w:t>ing</w:t>
            </w:r>
            <w:r w:rsidRPr="000975D6">
              <w:rPr>
                <w:rFonts w:ascii="Arial" w:hAnsi="Arial" w:cs="Arial"/>
                <w:sz w:val="22"/>
                <w:szCs w:val="22"/>
              </w:rPr>
              <w:t xml:space="preserve"> with tendering criteria specifying requirement for HMT risk management specific to each contractors</w:t>
            </w:r>
            <w:r w:rsidR="004E66A6" w:rsidRPr="000975D6">
              <w:rPr>
                <w:rFonts w:ascii="Arial" w:hAnsi="Arial" w:cs="Arial"/>
                <w:sz w:val="22"/>
                <w:szCs w:val="22"/>
              </w:rPr>
              <w:t>’</w:t>
            </w:r>
            <w:r w:rsidRPr="000975D6">
              <w:rPr>
                <w:rFonts w:ascii="Arial" w:hAnsi="Arial" w:cs="Arial"/>
                <w:sz w:val="22"/>
                <w:szCs w:val="22"/>
              </w:rPr>
              <w:t xml:space="preserve"> high risk manual tasks</w:t>
            </w:r>
          </w:p>
          <w:p w14:paraId="164EF838" w14:textId="7E215BB7" w:rsidR="00F9179B" w:rsidRPr="007B60BB" w:rsidRDefault="00F9179B" w:rsidP="00916EC3">
            <w:pPr>
              <w:numPr>
                <w:ilvl w:val="1"/>
                <w:numId w:val="79"/>
              </w:numPr>
              <w:rPr>
                <w:rFonts w:ascii="Arial" w:hAnsi="Arial" w:cs="Arial"/>
                <w:bCs/>
                <w:sz w:val="22"/>
                <w:szCs w:val="22"/>
              </w:rPr>
            </w:pPr>
            <w:r w:rsidRPr="007B60BB">
              <w:rPr>
                <w:rFonts w:ascii="Arial" w:hAnsi="Arial" w:cs="Arial"/>
                <w:bCs/>
                <w:sz w:val="22"/>
                <w:szCs w:val="22"/>
              </w:rPr>
              <w:t xml:space="preserve">number of workgroups using a participative ergonomics programme for example </w:t>
            </w:r>
            <w:hyperlink r:id="rId8" w:history="1">
              <w:r w:rsidRPr="007B60BB">
                <w:rPr>
                  <w:rStyle w:val="Hyperlink"/>
                  <w:rFonts w:ascii="Arial" w:hAnsi="Arial" w:cs="Arial"/>
                  <w:bCs/>
                  <w:sz w:val="22"/>
                  <w:szCs w:val="22"/>
                </w:rPr>
                <w:t>PErforM</w:t>
              </w:r>
            </w:hyperlink>
            <w:r w:rsidRPr="007B60BB">
              <w:rPr>
                <w:rStyle w:val="FootnoteReference"/>
                <w:rFonts w:ascii="Arial" w:hAnsi="Arial" w:cs="Arial"/>
                <w:bCs/>
                <w:sz w:val="22"/>
                <w:szCs w:val="22"/>
              </w:rPr>
              <w:footnoteReference w:id="1"/>
            </w:r>
            <w:r w:rsidRPr="007B60BB">
              <w:rPr>
                <w:rFonts w:ascii="Arial" w:hAnsi="Arial" w:cs="Arial"/>
                <w:bCs/>
                <w:sz w:val="22"/>
                <w:szCs w:val="22"/>
              </w:rPr>
              <w:t>.</w:t>
            </w:r>
          </w:p>
          <w:p w14:paraId="2893FCF6" w14:textId="5699D307" w:rsidR="001F71BE" w:rsidRPr="007B60BB" w:rsidRDefault="00CD3F78" w:rsidP="00916EC3">
            <w:pPr>
              <w:numPr>
                <w:ilvl w:val="1"/>
                <w:numId w:val="79"/>
              </w:numPr>
              <w:tabs>
                <w:tab w:val="num" w:pos="852"/>
              </w:tabs>
              <w:rPr>
                <w:rFonts w:ascii="Arial" w:hAnsi="Arial" w:cs="Arial"/>
                <w:bCs/>
                <w:sz w:val="22"/>
                <w:szCs w:val="22"/>
              </w:rPr>
            </w:pPr>
            <w:r w:rsidRPr="007B60BB">
              <w:rPr>
                <w:rFonts w:ascii="Arial" w:hAnsi="Arial" w:cs="Arial"/>
                <w:bCs/>
                <w:sz w:val="22"/>
                <w:szCs w:val="22"/>
              </w:rPr>
              <w:t xml:space="preserve">manual </w:t>
            </w:r>
            <w:r w:rsidR="001F71BE" w:rsidRPr="007B60BB">
              <w:rPr>
                <w:rFonts w:ascii="Arial" w:hAnsi="Arial" w:cs="Arial"/>
                <w:bCs/>
                <w:sz w:val="22"/>
                <w:szCs w:val="22"/>
              </w:rPr>
              <w:t>task specific training for:</w:t>
            </w:r>
          </w:p>
          <w:p w14:paraId="505C3FD5" w14:textId="77777777" w:rsidR="001F71BE" w:rsidRPr="007B60BB" w:rsidRDefault="001F71BE" w:rsidP="00916EC3">
            <w:pPr>
              <w:pStyle w:val="ListParagraph"/>
              <w:numPr>
                <w:ilvl w:val="0"/>
                <w:numId w:val="80"/>
              </w:numPr>
              <w:ind w:left="1163"/>
              <w:rPr>
                <w:rFonts w:ascii="Arial" w:hAnsi="Arial" w:cs="Arial"/>
                <w:bCs/>
                <w:sz w:val="22"/>
                <w:szCs w:val="22"/>
              </w:rPr>
            </w:pPr>
            <w:r w:rsidRPr="007B60BB">
              <w:rPr>
                <w:rFonts w:ascii="Arial" w:hAnsi="Arial" w:cs="Arial"/>
                <w:bCs/>
                <w:sz w:val="22"/>
                <w:szCs w:val="22"/>
              </w:rPr>
              <w:t>managers</w:t>
            </w:r>
          </w:p>
          <w:p w14:paraId="7E09BFBE" w14:textId="77777777" w:rsidR="001F71BE" w:rsidRPr="007B60BB" w:rsidRDefault="001F71BE" w:rsidP="00916EC3">
            <w:pPr>
              <w:pStyle w:val="ListParagraph"/>
              <w:numPr>
                <w:ilvl w:val="0"/>
                <w:numId w:val="80"/>
              </w:numPr>
              <w:ind w:left="1163"/>
              <w:rPr>
                <w:rFonts w:ascii="Arial" w:hAnsi="Arial" w:cs="Arial"/>
                <w:bCs/>
                <w:sz w:val="22"/>
                <w:szCs w:val="22"/>
              </w:rPr>
            </w:pPr>
            <w:r w:rsidRPr="007B60BB">
              <w:rPr>
                <w:rFonts w:ascii="Arial" w:hAnsi="Arial" w:cs="Arial"/>
                <w:bCs/>
                <w:sz w:val="22"/>
                <w:szCs w:val="22"/>
              </w:rPr>
              <w:t>supervisors</w:t>
            </w:r>
          </w:p>
          <w:p w14:paraId="570DD568" w14:textId="77777777" w:rsidR="001F71BE" w:rsidRPr="007B60BB" w:rsidRDefault="001F71BE" w:rsidP="00916EC3">
            <w:pPr>
              <w:pStyle w:val="ListParagraph"/>
              <w:numPr>
                <w:ilvl w:val="0"/>
                <w:numId w:val="80"/>
              </w:numPr>
              <w:ind w:left="1163"/>
              <w:rPr>
                <w:rFonts w:ascii="Arial" w:hAnsi="Arial" w:cs="Arial"/>
                <w:bCs/>
                <w:sz w:val="22"/>
                <w:szCs w:val="22"/>
              </w:rPr>
            </w:pPr>
            <w:r w:rsidRPr="007B60BB">
              <w:rPr>
                <w:rFonts w:ascii="Arial" w:hAnsi="Arial" w:cs="Arial"/>
                <w:bCs/>
                <w:sz w:val="22"/>
                <w:szCs w:val="22"/>
              </w:rPr>
              <w:t>workers.</w:t>
            </w:r>
          </w:p>
          <w:p w14:paraId="48C0DA83" w14:textId="66418F2E" w:rsidR="001F71BE" w:rsidRPr="007B60BB" w:rsidRDefault="00CD3F78" w:rsidP="00916EC3">
            <w:pPr>
              <w:numPr>
                <w:ilvl w:val="1"/>
                <w:numId w:val="81"/>
              </w:numPr>
              <w:rPr>
                <w:rFonts w:ascii="Arial" w:hAnsi="Arial" w:cs="Arial"/>
                <w:bCs/>
                <w:sz w:val="22"/>
                <w:szCs w:val="22"/>
              </w:rPr>
            </w:pPr>
            <w:r w:rsidRPr="007B60BB">
              <w:rPr>
                <w:rFonts w:ascii="Arial" w:hAnsi="Arial" w:cs="Arial"/>
                <w:bCs/>
                <w:sz w:val="22"/>
                <w:szCs w:val="22"/>
              </w:rPr>
              <w:t xml:space="preserve">consultative </w:t>
            </w:r>
            <w:r w:rsidR="001F71BE" w:rsidRPr="007B60BB">
              <w:rPr>
                <w:rFonts w:ascii="Arial" w:hAnsi="Arial" w:cs="Arial"/>
                <w:bCs/>
                <w:sz w:val="22"/>
                <w:szCs w:val="22"/>
              </w:rPr>
              <w:t>networks established to improve design related issues in:</w:t>
            </w:r>
          </w:p>
          <w:p w14:paraId="298BA45D" w14:textId="77777777" w:rsidR="001F71BE" w:rsidRPr="007B60BB" w:rsidRDefault="00404DED" w:rsidP="00916EC3">
            <w:pPr>
              <w:pStyle w:val="ListParagraph"/>
              <w:numPr>
                <w:ilvl w:val="0"/>
                <w:numId w:val="82"/>
              </w:numPr>
              <w:ind w:left="1163"/>
              <w:rPr>
                <w:rFonts w:ascii="Arial" w:hAnsi="Arial" w:cs="Arial"/>
                <w:bCs/>
                <w:sz w:val="22"/>
                <w:szCs w:val="22"/>
              </w:rPr>
            </w:pPr>
            <w:r w:rsidRPr="007B60BB">
              <w:rPr>
                <w:rFonts w:ascii="Arial" w:hAnsi="Arial" w:cs="Arial"/>
                <w:bCs/>
                <w:sz w:val="22"/>
                <w:szCs w:val="22"/>
              </w:rPr>
              <w:t>s</w:t>
            </w:r>
            <w:r w:rsidR="001F71BE" w:rsidRPr="007B60BB">
              <w:rPr>
                <w:rFonts w:ascii="Arial" w:hAnsi="Arial" w:cs="Arial"/>
                <w:bCs/>
                <w:sz w:val="22"/>
                <w:szCs w:val="22"/>
              </w:rPr>
              <w:t>upply chain</w:t>
            </w:r>
          </w:p>
          <w:p w14:paraId="6D2D5647" w14:textId="77777777" w:rsidR="001F71BE" w:rsidRPr="007B60BB" w:rsidRDefault="00404DED" w:rsidP="00916EC3">
            <w:pPr>
              <w:pStyle w:val="ListParagraph"/>
              <w:numPr>
                <w:ilvl w:val="0"/>
                <w:numId w:val="82"/>
              </w:numPr>
              <w:ind w:left="1163"/>
              <w:rPr>
                <w:rFonts w:ascii="Arial" w:hAnsi="Arial" w:cs="Arial"/>
                <w:bCs/>
                <w:sz w:val="22"/>
                <w:szCs w:val="22"/>
              </w:rPr>
            </w:pPr>
            <w:r w:rsidRPr="007B60BB">
              <w:rPr>
                <w:rFonts w:ascii="Arial" w:hAnsi="Arial" w:cs="Arial"/>
                <w:bCs/>
                <w:sz w:val="22"/>
                <w:szCs w:val="22"/>
              </w:rPr>
              <w:t>p</w:t>
            </w:r>
            <w:r w:rsidR="001F71BE" w:rsidRPr="007B60BB">
              <w:rPr>
                <w:rFonts w:ascii="Arial" w:hAnsi="Arial" w:cs="Arial"/>
                <w:bCs/>
                <w:sz w:val="22"/>
                <w:szCs w:val="22"/>
              </w:rPr>
              <w:t>lant and materials</w:t>
            </w:r>
          </w:p>
          <w:p w14:paraId="7F53E178" w14:textId="77777777" w:rsidR="001F71BE" w:rsidRPr="007B60BB" w:rsidRDefault="00404DED" w:rsidP="00916EC3">
            <w:pPr>
              <w:pStyle w:val="ListParagraph"/>
              <w:numPr>
                <w:ilvl w:val="0"/>
                <w:numId w:val="82"/>
              </w:numPr>
              <w:ind w:left="1163"/>
              <w:rPr>
                <w:rFonts w:ascii="Arial" w:hAnsi="Arial" w:cs="Arial"/>
                <w:bCs/>
                <w:sz w:val="22"/>
                <w:szCs w:val="22"/>
              </w:rPr>
            </w:pPr>
            <w:r w:rsidRPr="007B60BB">
              <w:rPr>
                <w:rFonts w:ascii="Arial" w:hAnsi="Arial" w:cs="Arial"/>
                <w:bCs/>
                <w:sz w:val="22"/>
                <w:szCs w:val="22"/>
              </w:rPr>
              <w:t>s</w:t>
            </w:r>
            <w:r w:rsidR="001F71BE" w:rsidRPr="007B60BB">
              <w:rPr>
                <w:rFonts w:ascii="Arial" w:hAnsi="Arial" w:cs="Arial"/>
                <w:bCs/>
                <w:sz w:val="22"/>
                <w:szCs w:val="22"/>
              </w:rPr>
              <w:t>tructures (buildability)</w:t>
            </w:r>
          </w:p>
          <w:p w14:paraId="40BFA33C" w14:textId="77777777" w:rsidR="009F26B7" w:rsidRPr="007B60BB" w:rsidRDefault="009F26B7" w:rsidP="00916EC3">
            <w:pPr>
              <w:numPr>
                <w:ilvl w:val="1"/>
                <w:numId w:val="83"/>
              </w:numPr>
              <w:rPr>
                <w:rFonts w:ascii="Arial" w:hAnsi="Arial" w:cs="Arial"/>
                <w:bCs/>
                <w:sz w:val="22"/>
                <w:szCs w:val="22"/>
              </w:rPr>
            </w:pPr>
            <w:r w:rsidRPr="007B60BB">
              <w:rPr>
                <w:rFonts w:ascii="Arial" w:hAnsi="Arial" w:cs="Arial"/>
                <w:bCs/>
                <w:sz w:val="22"/>
                <w:szCs w:val="22"/>
              </w:rPr>
              <w:t>time frames set and met for implementation of changes</w:t>
            </w:r>
          </w:p>
          <w:p w14:paraId="12E61D70" w14:textId="77777777" w:rsidR="009F26B7" w:rsidRPr="007B60BB" w:rsidRDefault="009F26B7" w:rsidP="00916EC3">
            <w:pPr>
              <w:numPr>
                <w:ilvl w:val="1"/>
                <w:numId w:val="83"/>
              </w:numPr>
              <w:rPr>
                <w:rFonts w:ascii="Arial" w:hAnsi="Arial" w:cs="Arial"/>
                <w:sz w:val="22"/>
                <w:szCs w:val="22"/>
              </w:rPr>
            </w:pPr>
            <w:r w:rsidRPr="007B60BB">
              <w:rPr>
                <w:rFonts w:ascii="Arial" w:hAnsi="Arial" w:cs="Arial"/>
                <w:sz w:val="22"/>
                <w:szCs w:val="22"/>
              </w:rPr>
              <w:t>specific inclusions (identified high risk manual tasks) on hazard/risk register and in site safety plan</w:t>
            </w:r>
          </w:p>
          <w:p w14:paraId="4FFDA637" w14:textId="5BB50083" w:rsidR="001F71BE" w:rsidRPr="007B60BB" w:rsidRDefault="00CD3F78" w:rsidP="00916EC3">
            <w:pPr>
              <w:numPr>
                <w:ilvl w:val="1"/>
                <w:numId w:val="83"/>
              </w:numPr>
              <w:rPr>
                <w:rFonts w:ascii="Arial" w:hAnsi="Arial" w:cs="Arial"/>
                <w:bCs/>
                <w:sz w:val="22"/>
                <w:szCs w:val="22"/>
              </w:rPr>
            </w:pPr>
            <w:r w:rsidRPr="007B60BB">
              <w:rPr>
                <w:rFonts w:ascii="Arial" w:hAnsi="Arial" w:cs="Arial"/>
                <w:bCs/>
                <w:sz w:val="22"/>
                <w:szCs w:val="22"/>
              </w:rPr>
              <w:t xml:space="preserve">safety </w:t>
            </w:r>
            <w:r w:rsidR="001F71BE" w:rsidRPr="007B60BB">
              <w:rPr>
                <w:rFonts w:ascii="Arial" w:hAnsi="Arial" w:cs="Arial"/>
                <w:bCs/>
                <w:sz w:val="22"/>
                <w:szCs w:val="22"/>
              </w:rPr>
              <w:t xml:space="preserve">meetings where </w:t>
            </w:r>
            <w:r w:rsidR="005F07FF" w:rsidRPr="007B60BB">
              <w:rPr>
                <w:rFonts w:ascii="Arial" w:hAnsi="Arial" w:cs="Arial"/>
                <w:bCs/>
                <w:sz w:val="22"/>
                <w:szCs w:val="22"/>
              </w:rPr>
              <w:t>HMT</w:t>
            </w:r>
            <w:r w:rsidR="001F71BE" w:rsidRPr="007B60BB">
              <w:rPr>
                <w:rFonts w:ascii="Arial" w:hAnsi="Arial" w:cs="Arial"/>
                <w:bCs/>
                <w:sz w:val="22"/>
                <w:szCs w:val="22"/>
              </w:rPr>
              <w:t xml:space="preserve"> </w:t>
            </w:r>
            <w:r w:rsidR="009F26B7" w:rsidRPr="007B60BB">
              <w:rPr>
                <w:rFonts w:ascii="Arial" w:hAnsi="Arial" w:cs="Arial"/>
                <w:bCs/>
                <w:sz w:val="22"/>
                <w:szCs w:val="22"/>
              </w:rPr>
              <w:t>are</w:t>
            </w:r>
            <w:r w:rsidR="001F71BE" w:rsidRPr="007B60BB">
              <w:rPr>
                <w:rFonts w:ascii="Arial" w:hAnsi="Arial" w:cs="Arial"/>
                <w:bCs/>
                <w:sz w:val="22"/>
                <w:szCs w:val="22"/>
              </w:rPr>
              <w:t xml:space="preserve"> a standing agenda item</w:t>
            </w:r>
            <w:r w:rsidR="009F26B7" w:rsidRPr="007B60BB">
              <w:rPr>
                <w:rFonts w:ascii="Arial" w:hAnsi="Arial" w:cs="Arial"/>
                <w:bCs/>
                <w:sz w:val="22"/>
                <w:szCs w:val="22"/>
              </w:rPr>
              <w:t xml:space="preserve"> for action</w:t>
            </w:r>
          </w:p>
          <w:p w14:paraId="50DE5BEE" w14:textId="49E18E29" w:rsidR="001F71BE" w:rsidRPr="007B60BB" w:rsidRDefault="00CD3F78" w:rsidP="00916EC3">
            <w:pPr>
              <w:numPr>
                <w:ilvl w:val="1"/>
                <w:numId w:val="83"/>
              </w:numPr>
              <w:rPr>
                <w:rFonts w:ascii="Arial" w:hAnsi="Arial" w:cs="Arial"/>
                <w:bCs/>
                <w:sz w:val="22"/>
                <w:szCs w:val="22"/>
              </w:rPr>
            </w:pPr>
            <w:r w:rsidRPr="007B60BB">
              <w:rPr>
                <w:rFonts w:ascii="Arial" w:hAnsi="Arial" w:cs="Arial"/>
                <w:bCs/>
                <w:sz w:val="22"/>
                <w:szCs w:val="22"/>
              </w:rPr>
              <w:t xml:space="preserve">management </w:t>
            </w:r>
            <w:r w:rsidR="001F71BE" w:rsidRPr="007B60BB">
              <w:rPr>
                <w:rFonts w:ascii="Arial" w:hAnsi="Arial" w:cs="Arial"/>
                <w:bCs/>
                <w:sz w:val="22"/>
                <w:szCs w:val="22"/>
              </w:rPr>
              <w:t xml:space="preserve">meetings where </w:t>
            </w:r>
            <w:r w:rsidR="005F07FF" w:rsidRPr="007B60BB">
              <w:rPr>
                <w:rFonts w:ascii="Arial" w:hAnsi="Arial" w:cs="Arial"/>
                <w:bCs/>
                <w:sz w:val="22"/>
                <w:szCs w:val="22"/>
              </w:rPr>
              <w:t>HMT</w:t>
            </w:r>
            <w:r w:rsidR="001F71BE" w:rsidRPr="007B60BB">
              <w:rPr>
                <w:rFonts w:ascii="Arial" w:hAnsi="Arial" w:cs="Arial"/>
                <w:bCs/>
                <w:sz w:val="22"/>
                <w:szCs w:val="22"/>
              </w:rPr>
              <w:t xml:space="preserve"> is an agenda item</w:t>
            </w:r>
            <w:r w:rsidR="009F26B7" w:rsidRPr="007B60BB">
              <w:rPr>
                <w:rFonts w:ascii="Arial" w:hAnsi="Arial" w:cs="Arial"/>
                <w:bCs/>
                <w:sz w:val="22"/>
                <w:szCs w:val="22"/>
              </w:rPr>
              <w:t xml:space="preserve"> for action</w:t>
            </w:r>
          </w:p>
          <w:p w14:paraId="7D798C07" w14:textId="7AD71374" w:rsidR="001F71BE" w:rsidRPr="007B60BB" w:rsidRDefault="00CD3F78" w:rsidP="00916EC3">
            <w:pPr>
              <w:numPr>
                <w:ilvl w:val="1"/>
                <w:numId w:val="83"/>
              </w:numPr>
              <w:rPr>
                <w:rFonts w:ascii="Arial" w:hAnsi="Arial" w:cs="Arial"/>
                <w:bCs/>
                <w:sz w:val="22"/>
                <w:szCs w:val="22"/>
              </w:rPr>
            </w:pPr>
            <w:r w:rsidRPr="007B60BB">
              <w:rPr>
                <w:rFonts w:ascii="Arial" w:hAnsi="Arial" w:cs="Arial"/>
                <w:bCs/>
                <w:sz w:val="22"/>
                <w:szCs w:val="22"/>
              </w:rPr>
              <w:t xml:space="preserve">toolbox </w:t>
            </w:r>
            <w:r w:rsidR="001F71BE" w:rsidRPr="007B60BB">
              <w:rPr>
                <w:rFonts w:ascii="Arial" w:hAnsi="Arial" w:cs="Arial"/>
                <w:bCs/>
                <w:sz w:val="22"/>
                <w:szCs w:val="22"/>
              </w:rPr>
              <w:t>talks on HMT risk management</w:t>
            </w:r>
          </w:p>
          <w:p w14:paraId="3ACDEE03" w14:textId="070A20DE" w:rsidR="001F71BE" w:rsidRPr="007B60BB" w:rsidRDefault="00CD3F78" w:rsidP="00916EC3">
            <w:pPr>
              <w:numPr>
                <w:ilvl w:val="1"/>
                <w:numId w:val="83"/>
              </w:numPr>
              <w:rPr>
                <w:rFonts w:ascii="Arial" w:hAnsi="Arial" w:cs="Arial"/>
                <w:bCs/>
                <w:sz w:val="22"/>
                <w:szCs w:val="22"/>
              </w:rPr>
            </w:pPr>
            <w:r w:rsidRPr="007B60BB">
              <w:rPr>
                <w:rFonts w:ascii="Arial" w:hAnsi="Arial" w:cs="Arial"/>
                <w:bCs/>
                <w:sz w:val="22"/>
                <w:szCs w:val="22"/>
              </w:rPr>
              <w:t xml:space="preserve">use </w:t>
            </w:r>
            <w:r w:rsidR="001F71BE" w:rsidRPr="007B60BB">
              <w:rPr>
                <w:rFonts w:ascii="Arial" w:hAnsi="Arial" w:cs="Arial"/>
                <w:bCs/>
                <w:sz w:val="22"/>
                <w:szCs w:val="22"/>
              </w:rPr>
              <w:t xml:space="preserve">of </w:t>
            </w:r>
            <w:r w:rsidR="00F9179B" w:rsidRPr="007B60BB">
              <w:rPr>
                <w:rFonts w:ascii="Arial" w:hAnsi="Arial" w:cs="Arial"/>
                <w:bCs/>
                <w:sz w:val="22"/>
                <w:szCs w:val="22"/>
              </w:rPr>
              <w:t>participative e</w:t>
            </w:r>
            <w:r w:rsidR="001F71BE" w:rsidRPr="007B60BB">
              <w:rPr>
                <w:rFonts w:ascii="Arial" w:hAnsi="Arial" w:cs="Arial"/>
                <w:bCs/>
                <w:sz w:val="22"/>
                <w:szCs w:val="22"/>
              </w:rPr>
              <w:t>rgon</w:t>
            </w:r>
            <w:r w:rsidR="000975D6">
              <w:rPr>
                <w:rFonts w:ascii="Arial" w:hAnsi="Arial" w:cs="Arial"/>
                <w:bCs/>
                <w:sz w:val="22"/>
                <w:szCs w:val="22"/>
              </w:rPr>
              <w:t>omics programme after incidents</w:t>
            </w:r>
          </w:p>
          <w:p w14:paraId="34700D9E" w14:textId="073B4EF9" w:rsidR="001F71BE" w:rsidRPr="007B60BB" w:rsidRDefault="00CD3F78" w:rsidP="00916EC3">
            <w:pPr>
              <w:numPr>
                <w:ilvl w:val="1"/>
                <w:numId w:val="83"/>
              </w:numPr>
              <w:tabs>
                <w:tab w:val="num" w:pos="852"/>
              </w:tabs>
              <w:rPr>
                <w:rFonts w:ascii="Arial" w:hAnsi="Arial" w:cs="Arial"/>
                <w:bCs/>
                <w:sz w:val="22"/>
                <w:szCs w:val="22"/>
              </w:rPr>
            </w:pPr>
            <w:r w:rsidRPr="007B60BB">
              <w:rPr>
                <w:rFonts w:ascii="Arial" w:hAnsi="Arial" w:cs="Arial"/>
                <w:bCs/>
                <w:sz w:val="22"/>
                <w:szCs w:val="22"/>
              </w:rPr>
              <w:t xml:space="preserve">contractor </w:t>
            </w:r>
            <w:r w:rsidR="001F71BE" w:rsidRPr="007B60BB">
              <w:rPr>
                <w:rFonts w:ascii="Arial" w:hAnsi="Arial" w:cs="Arial"/>
                <w:bCs/>
                <w:sz w:val="22"/>
                <w:szCs w:val="22"/>
              </w:rPr>
              <w:t xml:space="preserve">inductions include the information about the </w:t>
            </w:r>
            <w:r w:rsidR="009F26B7" w:rsidRPr="007B60BB">
              <w:rPr>
                <w:rFonts w:ascii="Arial" w:hAnsi="Arial" w:cs="Arial"/>
                <w:sz w:val="22"/>
                <w:szCs w:val="22"/>
              </w:rPr>
              <w:t>PErforM</w:t>
            </w:r>
            <w:r w:rsidR="009F26B7" w:rsidRPr="007B60BB">
              <w:rPr>
                <w:rFonts w:ascii="Arial" w:hAnsi="Arial" w:cs="Arial"/>
              </w:rPr>
              <w:t xml:space="preserve"> </w:t>
            </w:r>
            <w:r w:rsidR="001F71BE" w:rsidRPr="007B60BB">
              <w:rPr>
                <w:rFonts w:ascii="Arial" w:hAnsi="Arial" w:cs="Arial"/>
                <w:bCs/>
                <w:sz w:val="22"/>
                <w:szCs w:val="22"/>
              </w:rPr>
              <w:t>initiative or other participative ergonomics program</w:t>
            </w:r>
          </w:p>
          <w:p w14:paraId="49C72C28" w14:textId="0E315698" w:rsidR="001F71BE" w:rsidRPr="007B60BB" w:rsidRDefault="00CD3F78" w:rsidP="00916EC3">
            <w:pPr>
              <w:numPr>
                <w:ilvl w:val="1"/>
                <w:numId w:val="83"/>
              </w:numPr>
              <w:rPr>
                <w:rFonts w:ascii="Arial" w:hAnsi="Arial" w:cs="Arial"/>
                <w:bCs/>
                <w:sz w:val="22"/>
                <w:szCs w:val="22"/>
              </w:rPr>
            </w:pPr>
            <w:r w:rsidRPr="007B60BB">
              <w:rPr>
                <w:rFonts w:ascii="Arial" w:hAnsi="Arial" w:cs="Arial"/>
                <w:bCs/>
                <w:sz w:val="22"/>
                <w:szCs w:val="22"/>
              </w:rPr>
              <w:t xml:space="preserve">monitoring </w:t>
            </w:r>
            <w:r w:rsidR="001F71BE" w:rsidRPr="007B60BB">
              <w:rPr>
                <w:rFonts w:ascii="Arial" w:hAnsi="Arial" w:cs="Arial"/>
                <w:bCs/>
                <w:sz w:val="22"/>
                <w:szCs w:val="22"/>
              </w:rPr>
              <w:t>and reviewing manual tasks related activities for example, control implementation action date, sign off and closure.</w:t>
            </w:r>
          </w:p>
          <w:p w14:paraId="7499B47A" w14:textId="77777777" w:rsidR="00E71B82" w:rsidRPr="007B60BB" w:rsidRDefault="00E71B82" w:rsidP="00687731">
            <w:pPr>
              <w:tabs>
                <w:tab w:val="right" w:pos="0"/>
              </w:tabs>
              <w:ind w:left="720"/>
              <w:rPr>
                <w:rFonts w:ascii="Arial" w:hAnsi="Arial" w:cs="Arial"/>
                <w:b/>
                <w:sz w:val="22"/>
                <w:szCs w:val="22"/>
                <w:highlight w:val="yellow"/>
              </w:rPr>
            </w:pPr>
          </w:p>
        </w:tc>
        <w:tc>
          <w:tcPr>
            <w:tcW w:w="1090" w:type="pct"/>
            <w:shd w:val="clear" w:color="auto" w:fill="auto"/>
          </w:tcPr>
          <w:p w14:paraId="47AD9871" w14:textId="77777777" w:rsidR="005F07FF" w:rsidRPr="007B60BB" w:rsidRDefault="005F07FF" w:rsidP="005F07FF">
            <w:pPr>
              <w:rPr>
                <w:rFonts w:ascii="Arial" w:hAnsi="Arial" w:cs="Arial"/>
                <w:sz w:val="22"/>
                <w:szCs w:val="22"/>
              </w:rPr>
            </w:pPr>
            <w:r w:rsidRPr="007B60BB">
              <w:rPr>
                <w:rFonts w:ascii="Arial" w:hAnsi="Arial" w:cs="Arial"/>
                <w:sz w:val="22"/>
                <w:szCs w:val="22"/>
              </w:rPr>
              <w:lastRenderedPageBreak/>
              <w:t xml:space="preserve">View: </w:t>
            </w:r>
          </w:p>
          <w:p w14:paraId="69BE0515" w14:textId="25902E3E" w:rsidR="00E71B82" w:rsidRPr="007B60BB" w:rsidRDefault="00E71B82" w:rsidP="00E71B82">
            <w:pPr>
              <w:numPr>
                <w:ilvl w:val="0"/>
                <w:numId w:val="2"/>
              </w:numPr>
              <w:rPr>
                <w:rFonts w:ascii="Arial" w:hAnsi="Arial" w:cs="Arial"/>
                <w:sz w:val="22"/>
                <w:szCs w:val="22"/>
              </w:rPr>
            </w:pPr>
            <w:r w:rsidRPr="007B60BB">
              <w:rPr>
                <w:rFonts w:ascii="Arial" w:hAnsi="Arial" w:cs="Arial"/>
                <w:sz w:val="22"/>
                <w:szCs w:val="22"/>
              </w:rPr>
              <w:t>HMT targets</w:t>
            </w:r>
            <w:r w:rsidR="005F07FF" w:rsidRPr="007B60BB">
              <w:rPr>
                <w:rFonts w:ascii="Arial" w:hAnsi="Arial" w:cs="Arial"/>
                <w:sz w:val="22"/>
                <w:szCs w:val="22"/>
              </w:rPr>
              <w:t xml:space="preserve"> and performance</w:t>
            </w:r>
            <w:r w:rsidR="0003626D" w:rsidRPr="007B60BB">
              <w:rPr>
                <w:rFonts w:ascii="Arial" w:hAnsi="Arial" w:cs="Arial"/>
                <w:sz w:val="22"/>
                <w:szCs w:val="22"/>
              </w:rPr>
              <w:t xml:space="preserve"> measures</w:t>
            </w:r>
            <w:r w:rsidR="00F5247F">
              <w:rPr>
                <w:rFonts w:ascii="Arial" w:hAnsi="Arial" w:cs="Arial"/>
                <w:sz w:val="22"/>
                <w:szCs w:val="22"/>
              </w:rPr>
              <w:t>.</w:t>
            </w:r>
          </w:p>
          <w:p w14:paraId="39D5F542" w14:textId="77777777" w:rsidR="009F68DA" w:rsidRPr="007B60BB" w:rsidRDefault="009F68DA" w:rsidP="001F71BE">
            <w:pPr>
              <w:ind w:left="360"/>
              <w:rPr>
                <w:rFonts w:ascii="Arial" w:hAnsi="Arial" w:cs="Arial"/>
                <w:sz w:val="22"/>
                <w:szCs w:val="22"/>
              </w:rPr>
            </w:pPr>
          </w:p>
        </w:tc>
        <w:tc>
          <w:tcPr>
            <w:tcW w:w="136" w:type="pct"/>
            <w:shd w:val="clear" w:color="auto" w:fill="auto"/>
          </w:tcPr>
          <w:p w14:paraId="602EBDC4" w14:textId="77777777" w:rsidR="009F68DA" w:rsidRPr="007B60BB" w:rsidRDefault="009F68DA" w:rsidP="005C2045">
            <w:pPr>
              <w:jc w:val="center"/>
              <w:rPr>
                <w:rFonts w:ascii="Arial" w:hAnsi="Arial" w:cs="Arial"/>
                <w:sz w:val="22"/>
                <w:szCs w:val="28"/>
              </w:rPr>
            </w:pPr>
          </w:p>
        </w:tc>
        <w:tc>
          <w:tcPr>
            <w:tcW w:w="142" w:type="pct"/>
            <w:shd w:val="clear" w:color="auto" w:fill="auto"/>
          </w:tcPr>
          <w:p w14:paraId="7C32EB68" w14:textId="77777777" w:rsidR="009F68DA" w:rsidRPr="007B60BB" w:rsidRDefault="009F68DA" w:rsidP="005C2045">
            <w:pPr>
              <w:jc w:val="center"/>
              <w:rPr>
                <w:rFonts w:ascii="Arial" w:hAnsi="Arial" w:cs="Arial"/>
                <w:sz w:val="22"/>
                <w:szCs w:val="28"/>
              </w:rPr>
            </w:pPr>
          </w:p>
        </w:tc>
        <w:tc>
          <w:tcPr>
            <w:tcW w:w="223" w:type="pct"/>
            <w:shd w:val="clear" w:color="auto" w:fill="auto"/>
          </w:tcPr>
          <w:p w14:paraId="487DE181" w14:textId="77777777" w:rsidR="009F68DA" w:rsidRPr="007B60BB" w:rsidRDefault="009F68DA" w:rsidP="005C2045">
            <w:pPr>
              <w:jc w:val="center"/>
              <w:rPr>
                <w:rFonts w:ascii="Arial" w:hAnsi="Arial" w:cs="Arial"/>
                <w:sz w:val="22"/>
                <w:szCs w:val="28"/>
              </w:rPr>
            </w:pPr>
          </w:p>
        </w:tc>
        <w:tc>
          <w:tcPr>
            <w:tcW w:w="1007" w:type="pct"/>
            <w:shd w:val="clear" w:color="auto" w:fill="auto"/>
          </w:tcPr>
          <w:p w14:paraId="2040DAEC" w14:textId="77777777" w:rsidR="009F68DA" w:rsidRPr="007B60BB" w:rsidRDefault="009F68DA" w:rsidP="005C2045">
            <w:pPr>
              <w:jc w:val="center"/>
              <w:rPr>
                <w:rFonts w:ascii="Arial" w:hAnsi="Arial" w:cs="Arial"/>
                <w:sz w:val="22"/>
                <w:szCs w:val="28"/>
              </w:rPr>
            </w:pPr>
          </w:p>
        </w:tc>
      </w:tr>
      <w:tr w:rsidR="00D17D66" w:rsidRPr="007B60BB" w14:paraId="14185C62" w14:textId="77777777" w:rsidTr="00803803">
        <w:tc>
          <w:tcPr>
            <w:tcW w:w="2402" w:type="pct"/>
            <w:shd w:val="clear" w:color="auto" w:fill="auto"/>
          </w:tcPr>
          <w:p w14:paraId="7880D9B1" w14:textId="75936F35" w:rsidR="00D17D66" w:rsidRPr="00916EC3" w:rsidRDefault="00E71B82" w:rsidP="00916EC3">
            <w:pPr>
              <w:pStyle w:val="ListParagraph"/>
              <w:numPr>
                <w:ilvl w:val="0"/>
                <w:numId w:val="73"/>
              </w:numPr>
              <w:tabs>
                <w:tab w:val="right" w:pos="0"/>
              </w:tabs>
              <w:ind w:left="313"/>
              <w:rPr>
                <w:rFonts w:ascii="Arial" w:hAnsi="Arial" w:cs="Arial"/>
                <w:b/>
                <w:sz w:val="22"/>
                <w:szCs w:val="22"/>
              </w:rPr>
            </w:pPr>
            <w:r w:rsidRPr="00916EC3">
              <w:rPr>
                <w:rFonts w:ascii="Arial" w:hAnsi="Arial" w:cs="Arial"/>
                <w:b/>
                <w:sz w:val="22"/>
                <w:szCs w:val="22"/>
              </w:rPr>
              <w:t xml:space="preserve">Do senior management regularly review </w:t>
            </w:r>
            <w:r w:rsidR="0003626D" w:rsidRPr="00916EC3">
              <w:rPr>
                <w:rFonts w:ascii="Arial" w:hAnsi="Arial" w:cs="Arial"/>
                <w:b/>
                <w:sz w:val="22"/>
                <w:szCs w:val="22"/>
              </w:rPr>
              <w:t xml:space="preserve">and respond to </w:t>
            </w:r>
            <w:r w:rsidR="00CF4F5B" w:rsidRPr="00916EC3">
              <w:rPr>
                <w:rFonts w:ascii="Arial" w:hAnsi="Arial" w:cs="Arial"/>
                <w:b/>
                <w:sz w:val="22"/>
                <w:szCs w:val="22"/>
              </w:rPr>
              <w:t xml:space="preserve">lead and lag indicators about MSD and HMT that are in </w:t>
            </w:r>
            <w:r w:rsidR="007B60BB" w:rsidRPr="00916EC3">
              <w:rPr>
                <w:rFonts w:ascii="Arial" w:hAnsi="Arial" w:cs="Arial"/>
                <w:b/>
                <w:sz w:val="22"/>
                <w:szCs w:val="22"/>
              </w:rPr>
              <w:t>work health and safety (</w:t>
            </w:r>
            <w:r w:rsidR="00F01C74" w:rsidRPr="00916EC3">
              <w:rPr>
                <w:rFonts w:ascii="Arial" w:hAnsi="Arial" w:cs="Arial"/>
                <w:b/>
                <w:sz w:val="22"/>
                <w:szCs w:val="22"/>
              </w:rPr>
              <w:t>W</w:t>
            </w:r>
            <w:r w:rsidR="00D17D66" w:rsidRPr="00916EC3">
              <w:rPr>
                <w:rFonts w:ascii="Arial" w:hAnsi="Arial" w:cs="Arial"/>
                <w:b/>
                <w:sz w:val="22"/>
                <w:szCs w:val="22"/>
              </w:rPr>
              <w:t>HS</w:t>
            </w:r>
            <w:r w:rsidR="007B60BB" w:rsidRPr="00916EC3">
              <w:rPr>
                <w:rFonts w:ascii="Arial" w:hAnsi="Arial" w:cs="Arial"/>
                <w:b/>
                <w:sz w:val="22"/>
                <w:szCs w:val="22"/>
              </w:rPr>
              <w:t>)</w:t>
            </w:r>
            <w:r w:rsidR="00D17D66" w:rsidRPr="00916EC3">
              <w:rPr>
                <w:rFonts w:ascii="Arial" w:hAnsi="Arial" w:cs="Arial"/>
                <w:b/>
                <w:sz w:val="22"/>
                <w:szCs w:val="22"/>
              </w:rPr>
              <w:t xml:space="preserve"> performance reports?</w:t>
            </w:r>
          </w:p>
          <w:p w14:paraId="5FBFFDF7" w14:textId="5BCE5BA9" w:rsidR="0003626D" w:rsidRPr="007B60BB" w:rsidRDefault="0003626D" w:rsidP="00FF60FA">
            <w:pPr>
              <w:tabs>
                <w:tab w:val="right" w:pos="0"/>
              </w:tabs>
              <w:rPr>
                <w:rFonts w:ascii="Arial" w:hAnsi="Arial" w:cs="Arial"/>
                <w:i/>
                <w:sz w:val="22"/>
                <w:szCs w:val="22"/>
              </w:rPr>
            </w:pPr>
          </w:p>
          <w:p w14:paraId="77F095F0" w14:textId="0B322075" w:rsidR="00D17D66" w:rsidRPr="00916EC3" w:rsidRDefault="00D17D66" w:rsidP="00FF60FA">
            <w:pPr>
              <w:tabs>
                <w:tab w:val="right" w:pos="0"/>
              </w:tabs>
              <w:rPr>
                <w:rFonts w:ascii="Arial" w:hAnsi="Arial" w:cs="Arial"/>
                <w:sz w:val="22"/>
                <w:szCs w:val="22"/>
              </w:rPr>
            </w:pPr>
            <w:r w:rsidRPr="00916EC3">
              <w:rPr>
                <w:rFonts w:ascii="Arial" w:hAnsi="Arial" w:cs="Arial"/>
                <w:sz w:val="22"/>
                <w:szCs w:val="22"/>
              </w:rPr>
              <w:t>Example</w:t>
            </w:r>
            <w:r w:rsidR="008A3E96" w:rsidRPr="00916EC3">
              <w:rPr>
                <w:rFonts w:ascii="Arial" w:hAnsi="Arial" w:cs="Arial"/>
                <w:sz w:val="22"/>
                <w:szCs w:val="22"/>
              </w:rPr>
              <w:t>s</w:t>
            </w:r>
            <w:r w:rsidR="00B06EB3" w:rsidRPr="00916EC3">
              <w:rPr>
                <w:rFonts w:ascii="Arial" w:hAnsi="Arial" w:cs="Arial"/>
                <w:sz w:val="22"/>
                <w:szCs w:val="22"/>
              </w:rPr>
              <w:t xml:space="preserve"> and indicators</w:t>
            </w:r>
            <w:r w:rsidR="007B60BB">
              <w:rPr>
                <w:rFonts w:ascii="Arial" w:hAnsi="Arial" w:cs="Arial"/>
                <w:sz w:val="22"/>
                <w:szCs w:val="22"/>
              </w:rPr>
              <w:t xml:space="preserve"> include:</w:t>
            </w:r>
          </w:p>
          <w:p w14:paraId="63B5195D" w14:textId="11A5DF41" w:rsidR="00D17D66" w:rsidRPr="007B60BB" w:rsidRDefault="00F01C74" w:rsidP="0002445E">
            <w:pPr>
              <w:numPr>
                <w:ilvl w:val="0"/>
                <w:numId w:val="34"/>
              </w:numPr>
              <w:rPr>
                <w:rFonts w:ascii="Arial" w:hAnsi="Arial" w:cs="Arial"/>
                <w:sz w:val="22"/>
                <w:szCs w:val="22"/>
              </w:rPr>
            </w:pPr>
            <w:r w:rsidRPr="007B60BB">
              <w:rPr>
                <w:rFonts w:ascii="Arial" w:hAnsi="Arial" w:cs="Arial"/>
                <w:sz w:val="22"/>
                <w:szCs w:val="22"/>
              </w:rPr>
              <w:t>W</w:t>
            </w:r>
            <w:r w:rsidR="00D17D66" w:rsidRPr="007B60BB">
              <w:rPr>
                <w:rFonts w:ascii="Arial" w:hAnsi="Arial" w:cs="Arial"/>
                <w:sz w:val="22"/>
                <w:szCs w:val="22"/>
              </w:rPr>
              <w:t>HS performance including MSD caused by HMT is reported</w:t>
            </w:r>
            <w:r w:rsidR="002D3092" w:rsidRPr="007B60BB">
              <w:rPr>
                <w:rFonts w:ascii="Arial" w:hAnsi="Arial" w:cs="Arial"/>
                <w:sz w:val="22"/>
                <w:szCs w:val="22"/>
              </w:rPr>
              <w:t xml:space="preserve"> to the board</w:t>
            </w:r>
            <w:r w:rsidR="00D17D66" w:rsidRPr="007B60BB">
              <w:rPr>
                <w:rFonts w:ascii="Arial" w:hAnsi="Arial" w:cs="Arial"/>
                <w:sz w:val="22"/>
                <w:szCs w:val="22"/>
              </w:rPr>
              <w:t xml:space="preserve"> in the annual report. Data includes:</w:t>
            </w:r>
          </w:p>
          <w:p w14:paraId="359AFB66" w14:textId="24223A4A" w:rsidR="00D17D66" w:rsidRPr="007B60BB" w:rsidRDefault="00D9149C" w:rsidP="00916EC3">
            <w:pPr>
              <w:numPr>
                <w:ilvl w:val="1"/>
                <w:numId w:val="84"/>
              </w:numPr>
              <w:tabs>
                <w:tab w:val="clear" w:pos="1440"/>
                <w:tab w:val="num" w:pos="1080"/>
              </w:tabs>
              <w:ind w:left="738"/>
              <w:rPr>
                <w:rFonts w:ascii="Arial" w:hAnsi="Arial" w:cs="Arial"/>
                <w:sz w:val="22"/>
                <w:szCs w:val="22"/>
              </w:rPr>
            </w:pPr>
            <w:r w:rsidRPr="007B60BB">
              <w:rPr>
                <w:rFonts w:ascii="Arial" w:hAnsi="Arial" w:cs="Arial"/>
                <w:sz w:val="22"/>
                <w:szCs w:val="22"/>
              </w:rPr>
              <w:t>n</w:t>
            </w:r>
            <w:r w:rsidR="00D17D66" w:rsidRPr="007B60BB">
              <w:rPr>
                <w:rFonts w:ascii="Arial" w:hAnsi="Arial" w:cs="Arial"/>
                <w:sz w:val="22"/>
                <w:szCs w:val="22"/>
              </w:rPr>
              <w:t>umber of MSD claims and costs</w:t>
            </w:r>
          </w:p>
          <w:p w14:paraId="15AB4023" w14:textId="45F4E013" w:rsidR="001F71BE" w:rsidRPr="007B60BB" w:rsidRDefault="00D9149C" w:rsidP="00916EC3">
            <w:pPr>
              <w:numPr>
                <w:ilvl w:val="1"/>
                <w:numId w:val="84"/>
              </w:numPr>
              <w:tabs>
                <w:tab w:val="clear" w:pos="1440"/>
                <w:tab w:val="num" w:pos="1080"/>
              </w:tabs>
              <w:ind w:left="738"/>
              <w:rPr>
                <w:rFonts w:ascii="Arial" w:hAnsi="Arial" w:cs="Arial"/>
                <w:sz w:val="22"/>
                <w:szCs w:val="22"/>
              </w:rPr>
            </w:pPr>
            <w:r w:rsidRPr="007B60BB">
              <w:rPr>
                <w:rFonts w:ascii="Arial" w:hAnsi="Arial" w:cs="Arial"/>
                <w:sz w:val="22"/>
                <w:szCs w:val="22"/>
              </w:rPr>
              <w:t>l</w:t>
            </w:r>
            <w:r w:rsidR="00F25B7D" w:rsidRPr="007B60BB">
              <w:rPr>
                <w:rFonts w:ascii="Arial" w:hAnsi="Arial" w:cs="Arial"/>
                <w:sz w:val="22"/>
                <w:szCs w:val="22"/>
              </w:rPr>
              <w:t>ead p</w:t>
            </w:r>
            <w:r w:rsidR="001F71BE" w:rsidRPr="007B60BB">
              <w:rPr>
                <w:rFonts w:ascii="Arial" w:hAnsi="Arial" w:cs="Arial"/>
                <w:sz w:val="22"/>
                <w:szCs w:val="22"/>
              </w:rPr>
              <w:t xml:space="preserve">erformance </w:t>
            </w:r>
            <w:r w:rsidRPr="007B60BB">
              <w:rPr>
                <w:rFonts w:ascii="Arial" w:hAnsi="Arial" w:cs="Arial"/>
                <w:sz w:val="22"/>
                <w:szCs w:val="22"/>
              </w:rPr>
              <w:t xml:space="preserve">measures </w:t>
            </w:r>
            <w:r w:rsidR="001F71BE" w:rsidRPr="007B60BB">
              <w:rPr>
                <w:rFonts w:ascii="Arial" w:hAnsi="Arial" w:cs="Arial"/>
                <w:sz w:val="22"/>
                <w:szCs w:val="22"/>
              </w:rPr>
              <w:t>against MSD prevention targets</w:t>
            </w:r>
          </w:p>
          <w:p w14:paraId="65C84E83" w14:textId="7A0AC724" w:rsidR="008A3E96" w:rsidRPr="007B60BB" w:rsidRDefault="001A2B49" w:rsidP="0002445E">
            <w:pPr>
              <w:numPr>
                <w:ilvl w:val="0"/>
                <w:numId w:val="34"/>
              </w:numPr>
              <w:rPr>
                <w:rFonts w:ascii="Arial" w:hAnsi="Arial" w:cs="Arial"/>
                <w:sz w:val="22"/>
                <w:szCs w:val="22"/>
                <w:lang w:val="en-US"/>
              </w:rPr>
            </w:pPr>
            <w:r w:rsidRPr="007B60BB">
              <w:rPr>
                <w:rFonts w:ascii="Arial" w:hAnsi="Arial" w:cs="Arial"/>
                <w:sz w:val="22"/>
                <w:szCs w:val="22"/>
                <w:lang w:val="en-US"/>
              </w:rPr>
              <w:t xml:space="preserve">reports </w:t>
            </w:r>
            <w:r w:rsidR="008A3E96" w:rsidRPr="007B60BB">
              <w:rPr>
                <w:rFonts w:ascii="Arial" w:hAnsi="Arial" w:cs="Arial"/>
                <w:sz w:val="22"/>
                <w:szCs w:val="22"/>
                <w:lang w:val="en-US"/>
              </w:rPr>
              <w:t xml:space="preserve">or presentations are made to </w:t>
            </w:r>
            <w:r w:rsidR="004E66A6">
              <w:rPr>
                <w:rFonts w:ascii="Arial" w:hAnsi="Arial" w:cs="Arial"/>
                <w:sz w:val="22"/>
                <w:szCs w:val="22"/>
                <w:lang w:val="en-US"/>
              </w:rPr>
              <w:t>the</w:t>
            </w:r>
            <w:r w:rsidR="001C7BE4">
              <w:rPr>
                <w:rFonts w:ascii="Arial" w:hAnsi="Arial" w:cs="Arial"/>
                <w:sz w:val="22"/>
                <w:szCs w:val="22"/>
                <w:lang w:val="en-US"/>
              </w:rPr>
              <w:t xml:space="preserve"> </w:t>
            </w:r>
            <w:r w:rsidR="008A3E96" w:rsidRPr="007B60BB">
              <w:rPr>
                <w:rFonts w:ascii="Arial" w:hAnsi="Arial" w:cs="Arial"/>
                <w:sz w:val="22"/>
                <w:szCs w:val="22"/>
                <w:lang w:val="en-US"/>
              </w:rPr>
              <w:t>senior management group or board</w:t>
            </w:r>
            <w:r w:rsidR="004E66A6">
              <w:rPr>
                <w:rFonts w:ascii="Arial" w:hAnsi="Arial" w:cs="Arial"/>
                <w:sz w:val="22"/>
                <w:szCs w:val="22"/>
                <w:lang w:val="en-US"/>
              </w:rPr>
              <w:t xml:space="preserve"> which reports on: </w:t>
            </w:r>
          </w:p>
          <w:p w14:paraId="5078E296" w14:textId="2535A223" w:rsidR="008A3E96" w:rsidRPr="007B60BB" w:rsidRDefault="00D9149C" w:rsidP="00916EC3">
            <w:pPr>
              <w:numPr>
                <w:ilvl w:val="1"/>
                <w:numId w:val="85"/>
              </w:numPr>
              <w:tabs>
                <w:tab w:val="clear" w:pos="1440"/>
              </w:tabs>
              <w:ind w:left="738"/>
              <w:rPr>
                <w:rFonts w:ascii="Arial" w:hAnsi="Arial" w:cs="Arial"/>
                <w:sz w:val="22"/>
                <w:szCs w:val="22"/>
              </w:rPr>
            </w:pPr>
            <w:r w:rsidRPr="007B60BB">
              <w:rPr>
                <w:rFonts w:ascii="Arial" w:hAnsi="Arial" w:cs="Arial"/>
                <w:sz w:val="22"/>
                <w:szCs w:val="22"/>
              </w:rPr>
              <w:t>d</w:t>
            </w:r>
            <w:r w:rsidR="008A3E96" w:rsidRPr="007B60BB">
              <w:rPr>
                <w:rFonts w:ascii="Arial" w:hAnsi="Arial" w:cs="Arial"/>
                <w:sz w:val="22"/>
                <w:szCs w:val="22"/>
              </w:rPr>
              <w:t>ata</w:t>
            </w:r>
          </w:p>
          <w:p w14:paraId="48997D04" w14:textId="77777777" w:rsidR="008A3E96" w:rsidRPr="007B60BB" w:rsidRDefault="00E71B82" w:rsidP="00916EC3">
            <w:pPr>
              <w:numPr>
                <w:ilvl w:val="1"/>
                <w:numId w:val="85"/>
              </w:numPr>
              <w:tabs>
                <w:tab w:val="clear" w:pos="1440"/>
              </w:tabs>
              <w:ind w:left="738"/>
              <w:rPr>
                <w:rFonts w:ascii="Arial" w:hAnsi="Arial" w:cs="Arial"/>
                <w:sz w:val="22"/>
                <w:szCs w:val="22"/>
              </w:rPr>
            </w:pPr>
            <w:r w:rsidRPr="007B60BB">
              <w:rPr>
                <w:rFonts w:ascii="Arial" w:hAnsi="Arial" w:cs="Arial"/>
                <w:sz w:val="22"/>
                <w:szCs w:val="22"/>
              </w:rPr>
              <w:t>MSD incident investigations and outcomes</w:t>
            </w:r>
          </w:p>
          <w:p w14:paraId="435DEB34" w14:textId="341E2D61" w:rsidR="008A3E96" w:rsidRPr="007B60BB" w:rsidRDefault="00D9149C" w:rsidP="00916EC3">
            <w:pPr>
              <w:numPr>
                <w:ilvl w:val="1"/>
                <w:numId w:val="85"/>
              </w:numPr>
              <w:tabs>
                <w:tab w:val="clear" w:pos="1440"/>
              </w:tabs>
              <w:ind w:left="738"/>
              <w:rPr>
                <w:rFonts w:ascii="Arial" w:hAnsi="Arial" w:cs="Arial"/>
                <w:sz w:val="22"/>
                <w:szCs w:val="22"/>
              </w:rPr>
            </w:pPr>
            <w:r w:rsidRPr="007B60BB">
              <w:rPr>
                <w:rFonts w:ascii="Arial" w:hAnsi="Arial" w:cs="Arial"/>
                <w:sz w:val="22"/>
                <w:szCs w:val="22"/>
              </w:rPr>
              <w:lastRenderedPageBreak/>
              <w:t>e</w:t>
            </w:r>
            <w:r w:rsidR="008A3E96" w:rsidRPr="007B60BB">
              <w:rPr>
                <w:rFonts w:ascii="Arial" w:hAnsi="Arial" w:cs="Arial"/>
                <w:sz w:val="22"/>
                <w:szCs w:val="22"/>
              </w:rPr>
              <w:t xml:space="preserve">vidence based MSD research </w:t>
            </w:r>
          </w:p>
          <w:p w14:paraId="05150130" w14:textId="7B88893F" w:rsidR="00DA1F88" w:rsidRPr="007B60BB" w:rsidRDefault="001A2B49" w:rsidP="0002445E">
            <w:pPr>
              <w:numPr>
                <w:ilvl w:val="0"/>
                <w:numId w:val="34"/>
              </w:numPr>
              <w:contextualSpacing/>
              <w:rPr>
                <w:rFonts w:ascii="Arial" w:hAnsi="Arial" w:cs="Arial"/>
                <w:sz w:val="22"/>
                <w:szCs w:val="22"/>
              </w:rPr>
            </w:pPr>
            <w:r w:rsidRPr="007B60BB">
              <w:rPr>
                <w:rFonts w:ascii="Arial" w:hAnsi="Arial" w:cs="Arial"/>
                <w:sz w:val="22"/>
                <w:szCs w:val="22"/>
              </w:rPr>
              <w:t xml:space="preserve">officers </w:t>
            </w:r>
            <w:r w:rsidR="00DA1F88" w:rsidRPr="007B60BB">
              <w:rPr>
                <w:rFonts w:ascii="Arial" w:hAnsi="Arial" w:cs="Arial"/>
                <w:sz w:val="22"/>
                <w:szCs w:val="22"/>
              </w:rPr>
              <w:t>and senior managers monitor lead performance measures regarding MSD caused by HMT</w:t>
            </w:r>
          </w:p>
          <w:p w14:paraId="645BD7D3" w14:textId="49B92749" w:rsidR="00CF4F5B" w:rsidRPr="007B60BB" w:rsidRDefault="008A3E96" w:rsidP="0002445E">
            <w:pPr>
              <w:numPr>
                <w:ilvl w:val="0"/>
                <w:numId w:val="34"/>
              </w:numPr>
              <w:contextualSpacing/>
              <w:rPr>
                <w:rFonts w:ascii="Arial" w:hAnsi="Arial" w:cs="Arial"/>
                <w:sz w:val="22"/>
                <w:szCs w:val="22"/>
              </w:rPr>
            </w:pPr>
            <w:r w:rsidRPr="007B60BB">
              <w:rPr>
                <w:rFonts w:ascii="Arial" w:hAnsi="Arial" w:cs="Arial"/>
                <w:sz w:val="22"/>
                <w:szCs w:val="22"/>
              </w:rPr>
              <w:t>documented process</w:t>
            </w:r>
            <w:r w:rsidR="004E66A6">
              <w:rPr>
                <w:rFonts w:ascii="Arial" w:hAnsi="Arial" w:cs="Arial"/>
                <w:sz w:val="22"/>
                <w:szCs w:val="22"/>
              </w:rPr>
              <w:t>es</w:t>
            </w:r>
            <w:r w:rsidRPr="007B60BB">
              <w:rPr>
                <w:rFonts w:ascii="Arial" w:hAnsi="Arial" w:cs="Arial"/>
                <w:sz w:val="22"/>
                <w:szCs w:val="22"/>
              </w:rPr>
              <w:t xml:space="preserve"> at the senior management level for identifying and capturing organisational wide </w:t>
            </w:r>
            <w:r w:rsidR="00CF4F5B" w:rsidRPr="007B60BB">
              <w:rPr>
                <w:rFonts w:ascii="Arial" w:hAnsi="Arial" w:cs="Arial"/>
                <w:sz w:val="22"/>
                <w:szCs w:val="22"/>
              </w:rPr>
              <w:t>MSD and HMT issues</w:t>
            </w:r>
          </w:p>
          <w:p w14:paraId="11DB3301" w14:textId="34F736B5" w:rsidR="008A3E96" w:rsidRPr="007B60BB" w:rsidRDefault="008A3E96" w:rsidP="0002445E">
            <w:pPr>
              <w:numPr>
                <w:ilvl w:val="0"/>
                <w:numId w:val="34"/>
              </w:numPr>
              <w:contextualSpacing/>
              <w:rPr>
                <w:rFonts w:ascii="Arial" w:hAnsi="Arial" w:cs="Arial"/>
                <w:sz w:val="22"/>
                <w:szCs w:val="22"/>
              </w:rPr>
            </w:pPr>
            <w:r w:rsidRPr="007B60BB">
              <w:rPr>
                <w:rFonts w:ascii="Arial" w:hAnsi="Arial" w:cs="Arial"/>
                <w:sz w:val="22"/>
                <w:szCs w:val="22"/>
              </w:rPr>
              <w:t>lessons learnt are communicated throughout the organisation.</w:t>
            </w:r>
          </w:p>
          <w:p w14:paraId="2140796B" w14:textId="46030862" w:rsidR="008A3E96" w:rsidRPr="007B60BB" w:rsidRDefault="00CD3F78" w:rsidP="0002445E">
            <w:pPr>
              <w:numPr>
                <w:ilvl w:val="0"/>
                <w:numId w:val="34"/>
              </w:numPr>
              <w:rPr>
                <w:rFonts w:ascii="Arial" w:hAnsi="Arial" w:cs="Arial"/>
                <w:sz w:val="22"/>
                <w:szCs w:val="22"/>
              </w:rPr>
            </w:pPr>
            <w:r w:rsidRPr="007B60BB">
              <w:rPr>
                <w:rFonts w:ascii="Arial" w:hAnsi="Arial" w:cs="Arial"/>
                <w:sz w:val="22"/>
                <w:szCs w:val="22"/>
              </w:rPr>
              <w:t xml:space="preserve">data </w:t>
            </w:r>
            <w:r w:rsidR="008A3E96" w:rsidRPr="007B60BB">
              <w:rPr>
                <w:rFonts w:ascii="Arial" w:hAnsi="Arial" w:cs="Arial"/>
                <w:sz w:val="22"/>
                <w:szCs w:val="22"/>
              </w:rPr>
              <w:t>is accessible, reviewed and analysed</w:t>
            </w:r>
          </w:p>
          <w:p w14:paraId="15FC3891" w14:textId="72E1949A" w:rsidR="007C3D97" w:rsidRPr="007B60BB" w:rsidRDefault="007C3D97" w:rsidP="0002445E">
            <w:pPr>
              <w:numPr>
                <w:ilvl w:val="0"/>
                <w:numId w:val="34"/>
              </w:numPr>
              <w:autoSpaceDE w:val="0"/>
              <w:autoSpaceDN w:val="0"/>
              <w:adjustRightInd w:val="0"/>
              <w:rPr>
                <w:rFonts w:ascii="Arial" w:hAnsi="Arial" w:cs="Arial"/>
                <w:bCs/>
                <w:color w:val="000000"/>
                <w:sz w:val="22"/>
                <w:szCs w:val="22"/>
              </w:rPr>
            </w:pPr>
            <w:r w:rsidRPr="007B60BB">
              <w:rPr>
                <w:rFonts w:ascii="Arial" w:hAnsi="Arial" w:cs="Arial"/>
                <w:bCs/>
                <w:color w:val="000000"/>
                <w:sz w:val="22"/>
                <w:szCs w:val="22"/>
              </w:rPr>
              <w:t>changes are made to hazard register and procedures that reflect HMT issues</w:t>
            </w:r>
          </w:p>
          <w:p w14:paraId="417EBF5C" w14:textId="7D65702A" w:rsidR="008A3E96" w:rsidRPr="007B60BB" w:rsidRDefault="008A3E96" w:rsidP="0002445E">
            <w:pPr>
              <w:numPr>
                <w:ilvl w:val="0"/>
                <w:numId w:val="34"/>
              </w:numPr>
              <w:rPr>
                <w:rFonts w:ascii="Arial" w:hAnsi="Arial" w:cs="Arial"/>
                <w:sz w:val="22"/>
                <w:szCs w:val="22"/>
              </w:rPr>
            </w:pPr>
            <w:r w:rsidRPr="007B60BB">
              <w:rPr>
                <w:rFonts w:ascii="Arial" w:hAnsi="Arial" w:cs="Arial"/>
                <w:sz w:val="22"/>
                <w:szCs w:val="22"/>
              </w:rPr>
              <w:t>data and research are used to set priorities/objectives and PPI’s</w:t>
            </w:r>
            <w:r w:rsidR="00CF4F5B" w:rsidRPr="007B60BB">
              <w:rPr>
                <w:rFonts w:ascii="Arial" w:hAnsi="Arial" w:cs="Arial"/>
                <w:sz w:val="22"/>
                <w:szCs w:val="22"/>
              </w:rPr>
              <w:t xml:space="preserve"> for MSD prevention</w:t>
            </w:r>
          </w:p>
          <w:p w14:paraId="367FFCD2" w14:textId="257E77C5" w:rsidR="008A3E96" w:rsidRPr="007B60BB" w:rsidRDefault="008A3E96" w:rsidP="0002445E">
            <w:pPr>
              <w:numPr>
                <w:ilvl w:val="0"/>
                <w:numId w:val="34"/>
              </w:numPr>
              <w:rPr>
                <w:rFonts w:ascii="Arial" w:hAnsi="Arial" w:cs="Arial"/>
                <w:sz w:val="22"/>
                <w:szCs w:val="22"/>
              </w:rPr>
            </w:pPr>
            <w:r w:rsidRPr="007B60BB">
              <w:rPr>
                <w:rFonts w:ascii="Arial" w:hAnsi="Arial" w:cs="Arial"/>
                <w:sz w:val="22"/>
                <w:szCs w:val="22"/>
              </w:rPr>
              <w:t xml:space="preserve">a separate risk management or health and safety committee as a subset of the board, chaired by a senior executive with </w:t>
            </w:r>
            <w:r w:rsidR="00752E99" w:rsidRPr="007B60BB">
              <w:rPr>
                <w:rFonts w:ascii="Arial" w:hAnsi="Arial" w:cs="Arial"/>
                <w:sz w:val="22"/>
                <w:szCs w:val="22"/>
              </w:rPr>
              <w:t>W</w:t>
            </w:r>
            <w:r w:rsidRPr="007B60BB">
              <w:rPr>
                <w:rFonts w:ascii="Arial" w:hAnsi="Arial" w:cs="Arial"/>
                <w:sz w:val="22"/>
                <w:szCs w:val="22"/>
              </w:rPr>
              <w:t>HS responsibilities and KPIs</w:t>
            </w:r>
          </w:p>
          <w:p w14:paraId="6712DA4E" w14:textId="1DDD473C" w:rsidR="00F25B7D" w:rsidRPr="007B60BB" w:rsidRDefault="00CD3F78" w:rsidP="0002445E">
            <w:pPr>
              <w:pStyle w:val="NoSpacing"/>
              <w:numPr>
                <w:ilvl w:val="0"/>
                <w:numId w:val="34"/>
              </w:numPr>
              <w:rPr>
                <w:rFonts w:ascii="Arial" w:hAnsi="Arial" w:cs="Arial"/>
              </w:rPr>
            </w:pPr>
            <w:r w:rsidRPr="007B60BB">
              <w:rPr>
                <w:rFonts w:ascii="Arial" w:hAnsi="Arial" w:cs="Arial"/>
              </w:rPr>
              <w:t xml:space="preserve">regular </w:t>
            </w:r>
            <w:r w:rsidR="00F25B7D" w:rsidRPr="007B60BB">
              <w:rPr>
                <w:rFonts w:ascii="Arial" w:hAnsi="Arial" w:cs="Arial"/>
              </w:rPr>
              <w:t xml:space="preserve">system audits are undertaken to determine if HMT related activities (for example safety inspections, risk assessments, worker training etc.) are being completed as scheduled. </w:t>
            </w:r>
          </w:p>
          <w:p w14:paraId="594DD041" w14:textId="77777777" w:rsidR="008A3E96" w:rsidRPr="007B60BB" w:rsidRDefault="008A3E96" w:rsidP="00F25B7D">
            <w:pPr>
              <w:rPr>
                <w:rFonts w:ascii="Arial" w:hAnsi="Arial" w:cs="Arial"/>
                <w:sz w:val="22"/>
                <w:szCs w:val="28"/>
              </w:rPr>
            </w:pPr>
          </w:p>
        </w:tc>
        <w:tc>
          <w:tcPr>
            <w:tcW w:w="1090" w:type="pct"/>
            <w:shd w:val="clear" w:color="auto" w:fill="auto"/>
          </w:tcPr>
          <w:p w14:paraId="193B395D" w14:textId="77777777" w:rsidR="008A3E96" w:rsidRPr="007B60BB" w:rsidRDefault="008A3E96" w:rsidP="008A3E96">
            <w:pPr>
              <w:rPr>
                <w:rFonts w:ascii="Arial" w:hAnsi="Arial" w:cs="Arial"/>
                <w:sz w:val="22"/>
                <w:szCs w:val="22"/>
              </w:rPr>
            </w:pPr>
            <w:r w:rsidRPr="007B60BB">
              <w:rPr>
                <w:rFonts w:ascii="Arial" w:hAnsi="Arial" w:cs="Arial"/>
                <w:sz w:val="22"/>
                <w:szCs w:val="22"/>
              </w:rPr>
              <w:lastRenderedPageBreak/>
              <w:t>View:</w:t>
            </w:r>
          </w:p>
          <w:p w14:paraId="2F8A0381" w14:textId="3DF5D390" w:rsidR="00D9149C" w:rsidRPr="007B60BB" w:rsidRDefault="00D9149C" w:rsidP="00D9149C">
            <w:pPr>
              <w:numPr>
                <w:ilvl w:val="0"/>
                <w:numId w:val="41"/>
              </w:numPr>
              <w:autoSpaceDE w:val="0"/>
              <w:autoSpaceDN w:val="0"/>
              <w:adjustRightInd w:val="0"/>
              <w:rPr>
                <w:rFonts w:ascii="Arial" w:hAnsi="Arial" w:cs="Arial"/>
                <w:bCs/>
                <w:color w:val="000000"/>
                <w:sz w:val="22"/>
                <w:szCs w:val="22"/>
              </w:rPr>
            </w:pPr>
            <w:r w:rsidRPr="007B60BB">
              <w:rPr>
                <w:rFonts w:ascii="Arial" w:hAnsi="Arial" w:cs="Arial"/>
                <w:sz w:val="22"/>
                <w:szCs w:val="22"/>
              </w:rPr>
              <w:t>WHS plan reviewed and updated to reflect changes in objectives and targets</w:t>
            </w:r>
            <w:r w:rsidRPr="007B60BB">
              <w:rPr>
                <w:rFonts w:ascii="Arial" w:hAnsi="Arial" w:cs="Arial"/>
                <w:bCs/>
                <w:color w:val="000000"/>
                <w:sz w:val="22"/>
                <w:szCs w:val="22"/>
              </w:rPr>
              <w:t xml:space="preserve"> hazard/risk register and changes to procedures that reflect HMT issues</w:t>
            </w:r>
          </w:p>
          <w:p w14:paraId="10145FE8" w14:textId="4D027F92" w:rsidR="001F71BE" w:rsidRPr="007B60BB" w:rsidRDefault="002A71AE" w:rsidP="0002445E">
            <w:pPr>
              <w:numPr>
                <w:ilvl w:val="0"/>
                <w:numId w:val="41"/>
              </w:numPr>
              <w:rPr>
                <w:rFonts w:ascii="Arial" w:hAnsi="Arial" w:cs="Arial"/>
                <w:sz w:val="22"/>
                <w:szCs w:val="22"/>
              </w:rPr>
            </w:pPr>
            <w:r w:rsidRPr="007B60BB">
              <w:rPr>
                <w:rFonts w:ascii="Arial" w:hAnsi="Arial" w:cs="Arial"/>
                <w:sz w:val="22"/>
                <w:szCs w:val="22"/>
              </w:rPr>
              <w:t>p</w:t>
            </w:r>
            <w:r w:rsidR="00752E99" w:rsidRPr="007B60BB">
              <w:rPr>
                <w:rFonts w:ascii="Arial" w:hAnsi="Arial" w:cs="Arial"/>
                <w:sz w:val="22"/>
                <w:szCs w:val="22"/>
              </w:rPr>
              <w:t xml:space="preserve">erformance </w:t>
            </w:r>
            <w:r w:rsidR="001F71BE" w:rsidRPr="007B60BB">
              <w:rPr>
                <w:rFonts w:ascii="Arial" w:hAnsi="Arial" w:cs="Arial"/>
                <w:sz w:val="22"/>
                <w:szCs w:val="22"/>
              </w:rPr>
              <w:t>report contents</w:t>
            </w:r>
          </w:p>
          <w:p w14:paraId="78B006D1" w14:textId="77777777" w:rsidR="001F71BE" w:rsidRPr="007B60BB" w:rsidRDefault="001F71BE" w:rsidP="0002445E">
            <w:pPr>
              <w:numPr>
                <w:ilvl w:val="0"/>
                <w:numId w:val="41"/>
              </w:numPr>
              <w:rPr>
                <w:rFonts w:ascii="Arial" w:hAnsi="Arial" w:cs="Arial"/>
                <w:sz w:val="22"/>
                <w:szCs w:val="22"/>
              </w:rPr>
            </w:pPr>
            <w:r w:rsidRPr="007B60BB">
              <w:rPr>
                <w:rFonts w:ascii="Arial" w:hAnsi="Arial" w:cs="Arial"/>
                <w:sz w:val="22"/>
                <w:szCs w:val="22"/>
              </w:rPr>
              <w:t xml:space="preserve">MSD data </w:t>
            </w:r>
          </w:p>
          <w:p w14:paraId="14028154" w14:textId="77777777" w:rsidR="001F71BE" w:rsidRPr="007B60BB" w:rsidRDefault="001F71BE" w:rsidP="0002445E">
            <w:pPr>
              <w:numPr>
                <w:ilvl w:val="0"/>
                <w:numId w:val="41"/>
              </w:numPr>
              <w:rPr>
                <w:rFonts w:ascii="Arial" w:hAnsi="Arial" w:cs="Arial"/>
                <w:sz w:val="22"/>
                <w:szCs w:val="22"/>
              </w:rPr>
            </w:pPr>
            <w:r w:rsidRPr="007B60BB">
              <w:rPr>
                <w:rFonts w:ascii="Arial" w:hAnsi="Arial" w:cs="Arial"/>
                <w:sz w:val="22"/>
                <w:szCs w:val="22"/>
              </w:rPr>
              <w:t xml:space="preserve">MSD/HMT targets and lead performance indicators </w:t>
            </w:r>
          </w:p>
          <w:p w14:paraId="3F2841AB" w14:textId="77777777" w:rsidR="001F71BE" w:rsidRPr="007B60BB" w:rsidRDefault="001F71BE" w:rsidP="0002445E">
            <w:pPr>
              <w:numPr>
                <w:ilvl w:val="0"/>
                <w:numId w:val="41"/>
              </w:numPr>
              <w:rPr>
                <w:rFonts w:ascii="Arial" w:hAnsi="Arial" w:cs="Arial"/>
                <w:sz w:val="22"/>
                <w:szCs w:val="22"/>
              </w:rPr>
            </w:pPr>
            <w:r w:rsidRPr="007B60BB">
              <w:rPr>
                <w:rFonts w:ascii="Arial" w:hAnsi="Arial" w:cs="Arial"/>
                <w:sz w:val="22"/>
                <w:szCs w:val="22"/>
              </w:rPr>
              <w:t>MSD research</w:t>
            </w:r>
          </w:p>
          <w:p w14:paraId="066C01E9" w14:textId="73E4D569" w:rsidR="00F25B7D" w:rsidRPr="007B60BB" w:rsidRDefault="002A71AE" w:rsidP="0002445E">
            <w:pPr>
              <w:numPr>
                <w:ilvl w:val="0"/>
                <w:numId w:val="41"/>
              </w:numPr>
              <w:autoSpaceDE w:val="0"/>
              <w:autoSpaceDN w:val="0"/>
              <w:adjustRightInd w:val="0"/>
              <w:rPr>
                <w:rFonts w:ascii="Arial" w:hAnsi="Arial" w:cs="Arial"/>
                <w:bCs/>
                <w:color w:val="000000"/>
                <w:sz w:val="22"/>
                <w:szCs w:val="22"/>
              </w:rPr>
            </w:pPr>
            <w:r w:rsidRPr="007B60BB">
              <w:rPr>
                <w:rFonts w:ascii="Arial" w:hAnsi="Arial" w:cs="Arial"/>
                <w:bCs/>
                <w:color w:val="000000"/>
                <w:sz w:val="22"/>
                <w:szCs w:val="22"/>
              </w:rPr>
              <w:t xml:space="preserve">systems </w:t>
            </w:r>
            <w:r w:rsidR="00F25B7D" w:rsidRPr="007B60BB">
              <w:rPr>
                <w:rFonts w:ascii="Arial" w:hAnsi="Arial" w:cs="Arial"/>
                <w:bCs/>
                <w:color w:val="000000"/>
                <w:sz w:val="22"/>
                <w:szCs w:val="22"/>
              </w:rPr>
              <w:t>audits</w:t>
            </w:r>
          </w:p>
          <w:p w14:paraId="3E37D56E" w14:textId="195A5396" w:rsidR="00F25B7D" w:rsidRPr="007B60BB" w:rsidRDefault="002A71AE" w:rsidP="0002445E">
            <w:pPr>
              <w:numPr>
                <w:ilvl w:val="0"/>
                <w:numId w:val="41"/>
              </w:numPr>
              <w:rPr>
                <w:rFonts w:ascii="Arial" w:hAnsi="Arial" w:cs="Arial"/>
                <w:sz w:val="22"/>
                <w:szCs w:val="22"/>
                <w:lang w:val="en-US"/>
              </w:rPr>
            </w:pPr>
            <w:r w:rsidRPr="007B60BB">
              <w:rPr>
                <w:rFonts w:ascii="Arial" w:hAnsi="Arial" w:cs="Arial"/>
                <w:sz w:val="22"/>
                <w:szCs w:val="22"/>
                <w:lang w:val="en-US"/>
              </w:rPr>
              <w:t xml:space="preserve">minutes </w:t>
            </w:r>
            <w:r w:rsidR="00F25B7D" w:rsidRPr="007B60BB">
              <w:rPr>
                <w:rFonts w:ascii="Arial" w:hAnsi="Arial" w:cs="Arial"/>
                <w:sz w:val="22"/>
                <w:szCs w:val="22"/>
                <w:lang w:val="en-US"/>
              </w:rPr>
              <w:t xml:space="preserve">of senior management group or board meetings where </w:t>
            </w:r>
            <w:r w:rsidR="00F25B7D" w:rsidRPr="007B60BB">
              <w:rPr>
                <w:rFonts w:ascii="Arial" w:hAnsi="Arial" w:cs="Arial"/>
                <w:sz w:val="22"/>
                <w:szCs w:val="22"/>
                <w:lang w:val="en-US"/>
              </w:rPr>
              <w:lastRenderedPageBreak/>
              <w:t xml:space="preserve">significant MSD incidents, MSD from HMT performance and other significant </w:t>
            </w:r>
            <w:r w:rsidR="00752E99" w:rsidRPr="007B60BB">
              <w:rPr>
                <w:rFonts w:ascii="Arial" w:hAnsi="Arial" w:cs="Arial"/>
                <w:sz w:val="22"/>
                <w:szCs w:val="22"/>
                <w:lang w:val="en-US"/>
              </w:rPr>
              <w:t>W</w:t>
            </w:r>
            <w:r w:rsidR="00F25B7D" w:rsidRPr="007B60BB">
              <w:rPr>
                <w:rFonts w:ascii="Arial" w:hAnsi="Arial" w:cs="Arial"/>
                <w:sz w:val="22"/>
                <w:szCs w:val="22"/>
                <w:lang w:val="en-US"/>
              </w:rPr>
              <w:t>HS issues are reviewed and addressed.</w:t>
            </w:r>
          </w:p>
          <w:p w14:paraId="7F03A0D8" w14:textId="77777777" w:rsidR="00F25B7D" w:rsidRPr="007B60BB" w:rsidRDefault="00F25B7D" w:rsidP="00F25B7D">
            <w:pPr>
              <w:rPr>
                <w:rFonts w:ascii="Arial" w:hAnsi="Arial" w:cs="Arial"/>
                <w:sz w:val="22"/>
                <w:szCs w:val="22"/>
                <w:lang w:val="en-US"/>
              </w:rPr>
            </w:pPr>
          </w:p>
          <w:p w14:paraId="493E6E09" w14:textId="77777777" w:rsidR="00D17D66" w:rsidRPr="007B60BB" w:rsidRDefault="00D17D66" w:rsidP="008A3E96">
            <w:pPr>
              <w:autoSpaceDE w:val="0"/>
              <w:autoSpaceDN w:val="0"/>
              <w:adjustRightInd w:val="0"/>
              <w:ind w:left="360"/>
              <w:rPr>
                <w:rFonts w:ascii="Arial" w:hAnsi="Arial" w:cs="Arial"/>
                <w:sz w:val="22"/>
                <w:szCs w:val="28"/>
              </w:rPr>
            </w:pPr>
          </w:p>
        </w:tc>
        <w:tc>
          <w:tcPr>
            <w:tcW w:w="136" w:type="pct"/>
            <w:shd w:val="clear" w:color="auto" w:fill="auto"/>
          </w:tcPr>
          <w:p w14:paraId="7B103AF0" w14:textId="77777777" w:rsidR="00D17D66" w:rsidRPr="007B60BB" w:rsidRDefault="00D17D66" w:rsidP="00FF60FA">
            <w:pPr>
              <w:jc w:val="center"/>
              <w:rPr>
                <w:rFonts w:ascii="Arial" w:hAnsi="Arial" w:cs="Arial"/>
                <w:sz w:val="22"/>
                <w:szCs w:val="28"/>
              </w:rPr>
            </w:pPr>
          </w:p>
        </w:tc>
        <w:tc>
          <w:tcPr>
            <w:tcW w:w="142" w:type="pct"/>
            <w:shd w:val="clear" w:color="auto" w:fill="auto"/>
          </w:tcPr>
          <w:p w14:paraId="38B20A11" w14:textId="77777777" w:rsidR="00D17D66" w:rsidRPr="007B60BB" w:rsidRDefault="00D17D66" w:rsidP="00FF60FA">
            <w:pPr>
              <w:jc w:val="center"/>
              <w:rPr>
                <w:rFonts w:ascii="Arial" w:hAnsi="Arial" w:cs="Arial"/>
                <w:sz w:val="22"/>
                <w:szCs w:val="28"/>
              </w:rPr>
            </w:pPr>
          </w:p>
        </w:tc>
        <w:tc>
          <w:tcPr>
            <w:tcW w:w="223" w:type="pct"/>
            <w:shd w:val="clear" w:color="auto" w:fill="auto"/>
          </w:tcPr>
          <w:p w14:paraId="2138F1D7" w14:textId="77777777" w:rsidR="00D17D66" w:rsidRPr="007B60BB" w:rsidRDefault="00D17D66" w:rsidP="00FF60FA">
            <w:pPr>
              <w:jc w:val="center"/>
              <w:rPr>
                <w:rFonts w:ascii="Arial" w:hAnsi="Arial" w:cs="Arial"/>
                <w:sz w:val="22"/>
                <w:szCs w:val="28"/>
              </w:rPr>
            </w:pPr>
          </w:p>
        </w:tc>
        <w:tc>
          <w:tcPr>
            <w:tcW w:w="1007" w:type="pct"/>
            <w:shd w:val="clear" w:color="auto" w:fill="auto"/>
          </w:tcPr>
          <w:p w14:paraId="20A27968" w14:textId="77777777" w:rsidR="00D17D66" w:rsidRPr="007B60BB" w:rsidRDefault="00D17D66" w:rsidP="00FF60FA">
            <w:pPr>
              <w:jc w:val="center"/>
              <w:rPr>
                <w:rFonts w:ascii="Arial" w:hAnsi="Arial" w:cs="Arial"/>
                <w:sz w:val="22"/>
                <w:szCs w:val="28"/>
              </w:rPr>
            </w:pPr>
          </w:p>
        </w:tc>
      </w:tr>
      <w:tr w:rsidR="00D17D66" w:rsidRPr="007B60BB" w14:paraId="008D697E" w14:textId="77777777" w:rsidTr="00803803">
        <w:tc>
          <w:tcPr>
            <w:tcW w:w="2402" w:type="pct"/>
            <w:shd w:val="clear" w:color="auto" w:fill="auto"/>
          </w:tcPr>
          <w:p w14:paraId="059CC7AA" w14:textId="7FC59981" w:rsidR="00D17D66" w:rsidRPr="007B60BB" w:rsidRDefault="00D17D66" w:rsidP="007B60BB">
            <w:pPr>
              <w:pStyle w:val="ListParagraph"/>
              <w:numPr>
                <w:ilvl w:val="0"/>
                <w:numId w:val="77"/>
              </w:numPr>
              <w:ind w:left="313"/>
              <w:rPr>
                <w:rFonts w:ascii="Arial" w:hAnsi="Arial" w:cs="Arial"/>
                <w:b/>
                <w:sz w:val="22"/>
                <w:szCs w:val="22"/>
              </w:rPr>
            </w:pPr>
            <w:r w:rsidRPr="007B60BB">
              <w:rPr>
                <w:rFonts w:ascii="Arial" w:hAnsi="Arial" w:cs="Arial"/>
                <w:b/>
                <w:sz w:val="22"/>
                <w:szCs w:val="22"/>
              </w:rPr>
              <w:t xml:space="preserve">Do key managers have </w:t>
            </w:r>
            <w:r w:rsidR="00716A34" w:rsidRPr="007B60BB">
              <w:rPr>
                <w:rFonts w:ascii="Arial" w:hAnsi="Arial" w:cs="Arial"/>
                <w:b/>
                <w:sz w:val="22"/>
                <w:szCs w:val="22"/>
              </w:rPr>
              <w:t xml:space="preserve">responsibilities, </w:t>
            </w:r>
            <w:r w:rsidRPr="007B60BB">
              <w:rPr>
                <w:rFonts w:ascii="Arial" w:hAnsi="Arial" w:cs="Arial"/>
                <w:b/>
                <w:sz w:val="22"/>
                <w:szCs w:val="22"/>
              </w:rPr>
              <w:t>accountabilities and KPIs for HMT risk management?</w:t>
            </w:r>
          </w:p>
          <w:p w14:paraId="4C0D9070" w14:textId="1B4499FF" w:rsidR="007B60BB" w:rsidRDefault="007B60BB" w:rsidP="00716A34">
            <w:pPr>
              <w:rPr>
                <w:rFonts w:ascii="Arial" w:hAnsi="Arial" w:cs="Arial"/>
                <w:b/>
                <w:i/>
                <w:sz w:val="22"/>
                <w:szCs w:val="22"/>
              </w:rPr>
            </w:pPr>
          </w:p>
          <w:p w14:paraId="6AA470BD" w14:textId="3F6B0855" w:rsidR="00716A34" w:rsidRPr="00916EC3" w:rsidRDefault="00716A34" w:rsidP="00716A34">
            <w:pPr>
              <w:rPr>
                <w:rFonts w:ascii="Arial" w:hAnsi="Arial" w:cs="Arial"/>
                <w:sz w:val="22"/>
                <w:szCs w:val="22"/>
              </w:rPr>
            </w:pPr>
            <w:r w:rsidRPr="00916EC3">
              <w:rPr>
                <w:rFonts w:ascii="Arial" w:hAnsi="Arial" w:cs="Arial"/>
                <w:sz w:val="22"/>
                <w:szCs w:val="22"/>
              </w:rPr>
              <w:t xml:space="preserve">Who is the most senior person in the organisation with responsibilities, accountabilities and KPIs </w:t>
            </w:r>
            <w:r w:rsidR="0003626D" w:rsidRPr="00916EC3">
              <w:rPr>
                <w:rFonts w:ascii="Arial" w:hAnsi="Arial" w:cs="Arial"/>
                <w:sz w:val="22"/>
                <w:szCs w:val="22"/>
              </w:rPr>
              <w:t>for MSD</w:t>
            </w:r>
            <w:r w:rsidRPr="00916EC3">
              <w:rPr>
                <w:rFonts w:ascii="Arial" w:hAnsi="Arial" w:cs="Arial"/>
                <w:sz w:val="22"/>
                <w:szCs w:val="22"/>
              </w:rPr>
              <w:t xml:space="preserve"> prevention and HMT risk management?</w:t>
            </w:r>
          </w:p>
          <w:p w14:paraId="10C7C46B" w14:textId="77777777" w:rsidR="0003626D" w:rsidRPr="007B60BB" w:rsidRDefault="0003626D" w:rsidP="00FF60FA">
            <w:pPr>
              <w:tabs>
                <w:tab w:val="right" w:pos="0"/>
              </w:tabs>
              <w:rPr>
                <w:rFonts w:ascii="Arial" w:hAnsi="Arial" w:cs="Arial"/>
                <w:i/>
                <w:sz w:val="22"/>
                <w:szCs w:val="22"/>
              </w:rPr>
            </w:pPr>
          </w:p>
          <w:p w14:paraId="4185F467" w14:textId="082B7116" w:rsidR="00D17D66" w:rsidRPr="00916EC3" w:rsidRDefault="00D17D66" w:rsidP="00FF60FA">
            <w:pPr>
              <w:tabs>
                <w:tab w:val="right" w:pos="0"/>
              </w:tabs>
              <w:rPr>
                <w:rFonts w:ascii="Arial" w:hAnsi="Arial" w:cs="Arial"/>
                <w:sz w:val="22"/>
                <w:szCs w:val="22"/>
              </w:rPr>
            </w:pPr>
            <w:r w:rsidRPr="00916EC3">
              <w:rPr>
                <w:rFonts w:ascii="Arial" w:hAnsi="Arial" w:cs="Arial"/>
                <w:sz w:val="22"/>
                <w:szCs w:val="22"/>
              </w:rPr>
              <w:t>Examples</w:t>
            </w:r>
            <w:r w:rsidR="00716A34" w:rsidRPr="00916EC3">
              <w:rPr>
                <w:rFonts w:ascii="Arial" w:hAnsi="Arial" w:cs="Arial"/>
                <w:sz w:val="22"/>
                <w:szCs w:val="22"/>
              </w:rPr>
              <w:t xml:space="preserve"> and indicators</w:t>
            </w:r>
            <w:r w:rsidR="007B60BB">
              <w:rPr>
                <w:rFonts w:ascii="Arial" w:hAnsi="Arial" w:cs="Arial"/>
                <w:sz w:val="22"/>
                <w:szCs w:val="22"/>
              </w:rPr>
              <w:t xml:space="preserve"> include: </w:t>
            </w:r>
          </w:p>
          <w:p w14:paraId="4AFDE2EB" w14:textId="39456215" w:rsidR="00F25B7D" w:rsidRPr="007B60BB" w:rsidRDefault="002A71AE" w:rsidP="002B048F">
            <w:pPr>
              <w:numPr>
                <w:ilvl w:val="0"/>
                <w:numId w:val="13"/>
              </w:numPr>
              <w:tabs>
                <w:tab w:val="right" w:pos="0"/>
              </w:tabs>
              <w:rPr>
                <w:rFonts w:ascii="Arial" w:hAnsi="Arial" w:cs="Arial"/>
                <w:sz w:val="22"/>
                <w:szCs w:val="22"/>
              </w:rPr>
            </w:pPr>
            <w:r w:rsidRPr="007B60BB">
              <w:rPr>
                <w:rFonts w:ascii="Arial" w:hAnsi="Arial" w:cs="Arial"/>
                <w:sz w:val="22"/>
                <w:szCs w:val="22"/>
              </w:rPr>
              <w:t>a</w:t>
            </w:r>
            <w:r w:rsidR="00F25B7D" w:rsidRPr="007B60BB">
              <w:rPr>
                <w:rFonts w:ascii="Arial" w:hAnsi="Arial" w:cs="Arial"/>
                <w:sz w:val="22"/>
                <w:szCs w:val="22"/>
              </w:rPr>
              <w:t xml:space="preserve">n executive manager is responsible for driving HMT risk management and achieving targets </w:t>
            </w:r>
          </w:p>
          <w:p w14:paraId="0BA67AC9" w14:textId="3FC9F0F5" w:rsidR="00D17D66" w:rsidRPr="007B60BB" w:rsidRDefault="00D17D66">
            <w:pPr>
              <w:numPr>
                <w:ilvl w:val="0"/>
                <w:numId w:val="13"/>
              </w:numPr>
              <w:tabs>
                <w:tab w:val="right" w:pos="0"/>
              </w:tabs>
              <w:rPr>
                <w:rFonts w:ascii="Arial" w:hAnsi="Arial" w:cs="Arial"/>
                <w:sz w:val="22"/>
                <w:szCs w:val="22"/>
              </w:rPr>
            </w:pPr>
            <w:r w:rsidRPr="007B60BB">
              <w:rPr>
                <w:rFonts w:ascii="Arial" w:hAnsi="Arial" w:cs="Arial"/>
                <w:sz w:val="22"/>
                <w:szCs w:val="22"/>
              </w:rPr>
              <w:t>accountabilities and KPI’s including lead indicators specifically for HMT risk management for all levels of management</w:t>
            </w:r>
            <w:r w:rsidR="009B2E71">
              <w:rPr>
                <w:rFonts w:ascii="Arial" w:hAnsi="Arial" w:cs="Arial"/>
                <w:sz w:val="22"/>
                <w:szCs w:val="22"/>
              </w:rPr>
              <w:t xml:space="preserve"> are in place</w:t>
            </w:r>
            <w:r w:rsidR="005F2B96" w:rsidRPr="007B60BB">
              <w:rPr>
                <w:rFonts w:ascii="Arial" w:hAnsi="Arial" w:cs="Arial"/>
                <w:sz w:val="22"/>
                <w:szCs w:val="22"/>
              </w:rPr>
              <w:t xml:space="preserve">. </w:t>
            </w:r>
            <w:r w:rsidRPr="007B60BB">
              <w:rPr>
                <w:rFonts w:ascii="Arial" w:hAnsi="Arial" w:cs="Arial"/>
                <w:sz w:val="22"/>
                <w:szCs w:val="22"/>
              </w:rPr>
              <w:t xml:space="preserve"> </w:t>
            </w:r>
            <w:r w:rsidR="005F2B96" w:rsidRPr="007B60BB">
              <w:rPr>
                <w:rFonts w:ascii="Arial" w:hAnsi="Arial" w:cs="Arial"/>
                <w:sz w:val="22"/>
                <w:szCs w:val="22"/>
              </w:rPr>
              <w:t>This role reports on targets, reviews HMT performance and assists other d</w:t>
            </w:r>
            <w:r w:rsidR="005F2B96" w:rsidRPr="007B60BB">
              <w:rPr>
                <w:rFonts w:ascii="Arial" w:hAnsi="Arial" w:cs="Arial"/>
                <w:color w:val="000000"/>
                <w:sz w:val="22"/>
                <w:szCs w:val="22"/>
              </w:rPr>
              <w:t>ecision makers understand the extent of the problem, promotes the benefits of managing MSD and advocates to make them a priority for action.</w:t>
            </w:r>
            <w:r w:rsidR="001A2B49" w:rsidRPr="007B60BB">
              <w:rPr>
                <w:rFonts w:ascii="Arial" w:hAnsi="Arial" w:cs="Arial"/>
                <w:color w:val="000000"/>
                <w:sz w:val="22"/>
                <w:szCs w:val="22"/>
              </w:rPr>
              <w:t xml:space="preserve"> </w:t>
            </w:r>
            <w:r w:rsidR="005F2B96" w:rsidRPr="007B60BB">
              <w:rPr>
                <w:rFonts w:ascii="Arial" w:hAnsi="Arial" w:cs="Arial"/>
                <w:color w:val="000000"/>
                <w:sz w:val="22"/>
                <w:szCs w:val="22"/>
              </w:rPr>
              <w:t>These managers include</w:t>
            </w:r>
            <w:r w:rsidRPr="007B60BB">
              <w:rPr>
                <w:rFonts w:ascii="Arial" w:hAnsi="Arial" w:cs="Arial"/>
                <w:sz w:val="22"/>
                <w:szCs w:val="22"/>
              </w:rPr>
              <w:t xml:space="preserve">: </w:t>
            </w:r>
          </w:p>
          <w:p w14:paraId="0CC131E9" w14:textId="03697B3B" w:rsidR="001F71BE" w:rsidRPr="007B60BB" w:rsidRDefault="002A71AE" w:rsidP="00916EC3">
            <w:pPr>
              <w:numPr>
                <w:ilvl w:val="0"/>
                <w:numId w:val="86"/>
              </w:numPr>
              <w:tabs>
                <w:tab w:val="right" w:pos="0"/>
              </w:tabs>
              <w:ind w:left="738"/>
              <w:rPr>
                <w:rFonts w:ascii="Arial" w:hAnsi="Arial" w:cs="Arial"/>
                <w:sz w:val="22"/>
                <w:szCs w:val="22"/>
              </w:rPr>
            </w:pPr>
            <w:r w:rsidRPr="007B60BB">
              <w:rPr>
                <w:rFonts w:ascii="Arial" w:hAnsi="Arial" w:cs="Arial"/>
                <w:sz w:val="22"/>
                <w:szCs w:val="22"/>
              </w:rPr>
              <w:t>e</w:t>
            </w:r>
            <w:r w:rsidR="00D17D66" w:rsidRPr="007B60BB">
              <w:rPr>
                <w:rFonts w:ascii="Arial" w:hAnsi="Arial" w:cs="Arial"/>
                <w:sz w:val="22"/>
                <w:szCs w:val="22"/>
              </w:rPr>
              <w:t>xecutive manager</w:t>
            </w:r>
            <w:r w:rsidR="001F71BE" w:rsidRPr="007B60BB">
              <w:rPr>
                <w:rFonts w:ascii="Arial" w:hAnsi="Arial" w:cs="Arial"/>
                <w:sz w:val="22"/>
                <w:szCs w:val="22"/>
              </w:rPr>
              <w:t xml:space="preserve">(s). </w:t>
            </w:r>
          </w:p>
          <w:p w14:paraId="6AA476A8" w14:textId="00A92F80" w:rsidR="00D17D66" w:rsidRPr="007B60BB" w:rsidRDefault="002A71AE" w:rsidP="00916EC3">
            <w:pPr>
              <w:numPr>
                <w:ilvl w:val="0"/>
                <w:numId w:val="86"/>
              </w:numPr>
              <w:tabs>
                <w:tab w:val="right" w:pos="0"/>
              </w:tabs>
              <w:ind w:left="738"/>
              <w:rPr>
                <w:rFonts w:ascii="Arial" w:hAnsi="Arial" w:cs="Arial"/>
                <w:sz w:val="22"/>
                <w:szCs w:val="22"/>
              </w:rPr>
            </w:pPr>
            <w:r w:rsidRPr="007B60BB">
              <w:rPr>
                <w:rFonts w:ascii="Arial" w:hAnsi="Arial" w:cs="Arial"/>
                <w:sz w:val="22"/>
                <w:szCs w:val="22"/>
              </w:rPr>
              <w:t>p</w:t>
            </w:r>
            <w:r w:rsidR="00D17D66" w:rsidRPr="007B60BB">
              <w:rPr>
                <w:rFonts w:ascii="Arial" w:hAnsi="Arial" w:cs="Arial"/>
                <w:sz w:val="22"/>
                <w:szCs w:val="22"/>
              </w:rPr>
              <w:t>roject managers</w:t>
            </w:r>
          </w:p>
          <w:p w14:paraId="42690204" w14:textId="758FE34A" w:rsidR="00D17D66" w:rsidRPr="007B60BB" w:rsidRDefault="002A71AE" w:rsidP="00916EC3">
            <w:pPr>
              <w:numPr>
                <w:ilvl w:val="0"/>
                <w:numId w:val="86"/>
              </w:numPr>
              <w:tabs>
                <w:tab w:val="right" w:pos="0"/>
              </w:tabs>
              <w:ind w:left="738"/>
              <w:rPr>
                <w:rFonts w:ascii="Arial" w:hAnsi="Arial" w:cs="Arial"/>
                <w:sz w:val="22"/>
                <w:szCs w:val="22"/>
              </w:rPr>
            </w:pPr>
            <w:r w:rsidRPr="007B60BB">
              <w:rPr>
                <w:rFonts w:ascii="Arial" w:hAnsi="Arial" w:cs="Arial"/>
                <w:sz w:val="22"/>
                <w:szCs w:val="22"/>
              </w:rPr>
              <w:t>e</w:t>
            </w:r>
            <w:r w:rsidR="00D17D66" w:rsidRPr="007B60BB">
              <w:rPr>
                <w:rFonts w:ascii="Arial" w:hAnsi="Arial" w:cs="Arial"/>
                <w:sz w:val="22"/>
                <w:szCs w:val="22"/>
              </w:rPr>
              <w:t xml:space="preserve">ngineers </w:t>
            </w:r>
          </w:p>
          <w:p w14:paraId="517F3E60" w14:textId="412DC4D0" w:rsidR="00D17D66" w:rsidRPr="007B60BB" w:rsidRDefault="002A71AE" w:rsidP="00916EC3">
            <w:pPr>
              <w:numPr>
                <w:ilvl w:val="0"/>
                <w:numId w:val="86"/>
              </w:numPr>
              <w:ind w:left="738"/>
              <w:rPr>
                <w:rFonts w:ascii="Arial" w:hAnsi="Arial" w:cs="Arial"/>
                <w:sz w:val="22"/>
                <w:szCs w:val="22"/>
              </w:rPr>
            </w:pPr>
            <w:r w:rsidRPr="007B60BB">
              <w:rPr>
                <w:rFonts w:ascii="Arial" w:hAnsi="Arial" w:cs="Arial"/>
                <w:sz w:val="22"/>
                <w:szCs w:val="22"/>
              </w:rPr>
              <w:t>s</w:t>
            </w:r>
            <w:r w:rsidR="00D17D66" w:rsidRPr="007B60BB">
              <w:rPr>
                <w:rFonts w:ascii="Arial" w:hAnsi="Arial" w:cs="Arial"/>
                <w:sz w:val="22"/>
                <w:szCs w:val="22"/>
              </w:rPr>
              <w:t xml:space="preserve">ite managers/supervisors </w:t>
            </w:r>
          </w:p>
          <w:p w14:paraId="1988CA6F" w14:textId="1C53E271" w:rsidR="00D17D66" w:rsidRPr="007B60BB" w:rsidRDefault="00752E99" w:rsidP="00916EC3">
            <w:pPr>
              <w:numPr>
                <w:ilvl w:val="0"/>
                <w:numId w:val="86"/>
              </w:numPr>
              <w:tabs>
                <w:tab w:val="right" w:pos="0"/>
              </w:tabs>
              <w:ind w:left="738"/>
              <w:rPr>
                <w:rFonts w:ascii="Arial" w:hAnsi="Arial" w:cs="Arial"/>
                <w:sz w:val="22"/>
                <w:szCs w:val="22"/>
              </w:rPr>
            </w:pPr>
            <w:r w:rsidRPr="007B60BB">
              <w:rPr>
                <w:rFonts w:ascii="Arial" w:hAnsi="Arial" w:cs="Arial"/>
                <w:sz w:val="22"/>
                <w:szCs w:val="22"/>
              </w:rPr>
              <w:t>W</w:t>
            </w:r>
            <w:r w:rsidR="00D17D66" w:rsidRPr="007B60BB">
              <w:rPr>
                <w:rFonts w:ascii="Arial" w:hAnsi="Arial" w:cs="Arial"/>
                <w:sz w:val="22"/>
                <w:szCs w:val="22"/>
              </w:rPr>
              <w:t>HS managers</w:t>
            </w:r>
            <w:r w:rsidR="00F5247F">
              <w:rPr>
                <w:rFonts w:ascii="Arial" w:hAnsi="Arial" w:cs="Arial"/>
                <w:sz w:val="22"/>
                <w:szCs w:val="22"/>
              </w:rPr>
              <w:t>.</w:t>
            </w:r>
          </w:p>
          <w:p w14:paraId="2FCACAD5" w14:textId="77777777" w:rsidR="00D17D66" w:rsidRPr="007B60BB" w:rsidRDefault="00D17D66" w:rsidP="005F2B96">
            <w:pPr>
              <w:tabs>
                <w:tab w:val="right" w:pos="0"/>
              </w:tabs>
              <w:rPr>
                <w:rFonts w:ascii="Arial" w:hAnsi="Arial" w:cs="Arial"/>
                <w:sz w:val="22"/>
                <w:szCs w:val="28"/>
              </w:rPr>
            </w:pPr>
          </w:p>
        </w:tc>
        <w:tc>
          <w:tcPr>
            <w:tcW w:w="1090" w:type="pct"/>
            <w:shd w:val="clear" w:color="auto" w:fill="auto"/>
          </w:tcPr>
          <w:p w14:paraId="11D4244D" w14:textId="77777777" w:rsidR="00D17D66" w:rsidRPr="007B60BB" w:rsidRDefault="00D17D66" w:rsidP="001F71BE">
            <w:pPr>
              <w:contextualSpacing/>
              <w:rPr>
                <w:rFonts w:ascii="Arial" w:hAnsi="Arial" w:cs="Arial"/>
                <w:sz w:val="22"/>
                <w:szCs w:val="22"/>
                <w:lang w:val="en-US" w:eastAsia="en-US"/>
              </w:rPr>
            </w:pPr>
            <w:r w:rsidRPr="007B60BB">
              <w:rPr>
                <w:rFonts w:ascii="Arial" w:hAnsi="Arial" w:cs="Arial"/>
                <w:sz w:val="22"/>
                <w:szCs w:val="22"/>
                <w:lang w:val="en-US" w:eastAsia="en-US"/>
              </w:rPr>
              <w:t>View</w:t>
            </w:r>
          </w:p>
          <w:p w14:paraId="12814610" w14:textId="32CF10B7" w:rsidR="008A3E96" w:rsidRPr="007B60BB" w:rsidRDefault="002A71AE" w:rsidP="002B048F">
            <w:pPr>
              <w:numPr>
                <w:ilvl w:val="0"/>
                <w:numId w:val="13"/>
              </w:numPr>
              <w:contextualSpacing/>
              <w:rPr>
                <w:rFonts w:ascii="Arial" w:hAnsi="Arial" w:cs="Arial"/>
                <w:sz w:val="22"/>
                <w:szCs w:val="22"/>
                <w:lang w:val="en-US" w:eastAsia="en-US"/>
              </w:rPr>
            </w:pPr>
            <w:r w:rsidRPr="007B60BB">
              <w:rPr>
                <w:rFonts w:ascii="Arial" w:hAnsi="Arial" w:cs="Arial"/>
                <w:sz w:val="22"/>
                <w:szCs w:val="22"/>
                <w:lang w:val="en-US"/>
              </w:rPr>
              <w:t xml:space="preserve">position </w:t>
            </w:r>
            <w:r w:rsidR="008A3E96" w:rsidRPr="007B60BB">
              <w:rPr>
                <w:rFonts w:ascii="Arial" w:hAnsi="Arial" w:cs="Arial"/>
                <w:sz w:val="22"/>
                <w:szCs w:val="22"/>
                <w:lang w:val="en-US"/>
              </w:rPr>
              <w:t>description(s) identify responsibilities for HMT</w:t>
            </w:r>
          </w:p>
          <w:p w14:paraId="04698E1C" w14:textId="4CC10D07" w:rsidR="00D17D66" w:rsidRPr="007B60BB" w:rsidRDefault="002A71AE" w:rsidP="002B048F">
            <w:pPr>
              <w:numPr>
                <w:ilvl w:val="0"/>
                <w:numId w:val="13"/>
              </w:numPr>
              <w:contextualSpacing/>
              <w:rPr>
                <w:rFonts w:ascii="Arial" w:hAnsi="Arial" w:cs="Arial"/>
                <w:sz w:val="22"/>
                <w:szCs w:val="22"/>
                <w:lang w:val="en-US" w:eastAsia="en-US"/>
              </w:rPr>
            </w:pPr>
            <w:r w:rsidRPr="007B60BB">
              <w:rPr>
                <w:rFonts w:ascii="Arial" w:hAnsi="Arial" w:cs="Arial"/>
                <w:sz w:val="22"/>
                <w:szCs w:val="22"/>
                <w:lang w:val="en-US" w:eastAsia="en-US"/>
              </w:rPr>
              <w:t xml:space="preserve">managers’ </w:t>
            </w:r>
            <w:r w:rsidR="00D17D66" w:rsidRPr="007B60BB">
              <w:rPr>
                <w:rFonts w:ascii="Arial" w:hAnsi="Arial" w:cs="Arial"/>
                <w:sz w:val="22"/>
                <w:szCs w:val="22"/>
                <w:lang w:val="en-US" w:eastAsia="en-US"/>
              </w:rPr>
              <w:t xml:space="preserve">KPIs </w:t>
            </w:r>
            <w:r w:rsidR="001F71BE" w:rsidRPr="007B60BB">
              <w:rPr>
                <w:rFonts w:ascii="Arial" w:hAnsi="Arial" w:cs="Arial"/>
                <w:sz w:val="22"/>
                <w:szCs w:val="22"/>
                <w:lang w:val="en-US" w:eastAsia="en-US"/>
              </w:rPr>
              <w:t xml:space="preserve">specific to prevention of MSD from HMT </w:t>
            </w:r>
          </w:p>
          <w:p w14:paraId="607D87C9" w14:textId="7DFC52D0" w:rsidR="00D17D66" w:rsidRPr="007B60BB" w:rsidRDefault="002A71AE" w:rsidP="002B048F">
            <w:pPr>
              <w:numPr>
                <w:ilvl w:val="0"/>
                <w:numId w:val="13"/>
              </w:numPr>
              <w:contextualSpacing/>
              <w:rPr>
                <w:rFonts w:ascii="Arial" w:hAnsi="Arial" w:cs="Arial"/>
                <w:sz w:val="22"/>
                <w:szCs w:val="22"/>
                <w:lang w:val="en-US" w:eastAsia="en-US"/>
              </w:rPr>
            </w:pPr>
            <w:r w:rsidRPr="007B60BB">
              <w:rPr>
                <w:rFonts w:ascii="Arial" w:hAnsi="Arial" w:cs="Arial"/>
                <w:sz w:val="22"/>
                <w:szCs w:val="22"/>
                <w:lang w:val="en-US" w:eastAsia="en-US"/>
              </w:rPr>
              <w:t xml:space="preserve">reports </w:t>
            </w:r>
            <w:r w:rsidR="00D17D66" w:rsidRPr="007B60BB">
              <w:rPr>
                <w:rFonts w:ascii="Arial" w:hAnsi="Arial" w:cs="Arial"/>
                <w:sz w:val="22"/>
                <w:szCs w:val="22"/>
                <w:lang w:val="en-US" w:eastAsia="en-US"/>
              </w:rPr>
              <w:t>on KPI results</w:t>
            </w:r>
          </w:p>
          <w:p w14:paraId="4ACF0C07" w14:textId="5922C298" w:rsidR="00D17D66" w:rsidRPr="007B60BB" w:rsidRDefault="002A71AE" w:rsidP="002B048F">
            <w:pPr>
              <w:numPr>
                <w:ilvl w:val="0"/>
                <w:numId w:val="13"/>
              </w:numPr>
              <w:contextualSpacing/>
              <w:rPr>
                <w:rFonts w:ascii="Arial" w:hAnsi="Arial" w:cs="Arial"/>
                <w:sz w:val="22"/>
                <w:szCs w:val="22"/>
                <w:lang w:val="en-US" w:eastAsia="en-US"/>
              </w:rPr>
            </w:pPr>
            <w:r w:rsidRPr="007B60BB">
              <w:rPr>
                <w:rFonts w:ascii="Arial" w:hAnsi="Arial" w:cs="Arial"/>
                <w:sz w:val="22"/>
                <w:szCs w:val="22"/>
                <w:lang w:val="en-US" w:eastAsia="en-US"/>
              </w:rPr>
              <w:t xml:space="preserve">performance </w:t>
            </w:r>
            <w:r w:rsidR="001F71BE" w:rsidRPr="007B60BB">
              <w:rPr>
                <w:rFonts w:ascii="Arial" w:hAnsi="Arial" w:cs="Arial"/>
                <w:sz w:val="22"/>
                <w:szCs w:val="22"/>
                <w:lang w:val="en-US" w:eastAsia="en-US"/>
              </w:rPr>
              <w:t xml:space="preserve">evaluation </w:t>
            </w:r>
            <w:r w:rsidR="005F2B96" w:rsidRPr="007B60BB">
              <w:rPr>
                <w:rFonts w:ascii="Arial" w:hAnsi="Arial" w:cs="Arial"/>
                <w:sz w:val="22"/>
                <w:szCs w:val="22"/>
                <w:lang w:val="en-US" w:eastAsia="en-US"/>
              </w:rPr>
              <w:t xml:space="preserve">of </w:t>
            </w:r>
            <w:r w:rsidR="001F71BE" w:rsidRPr="007B60BB">
              <w:rPr>
                <w:rFonts w:ascii="Arial" w:hAnsi="Arial" w:cs="Arial"/>
                <w:sz w:val="22"/>
                <w:szCs w:val="22"/>
                <w:lang w:val="en-US" w:eastAsia="en-US"/>
              </w:rPr>
              <w:t>p</w:t>
            </w:r>
            <w:r w:rsidR="00D17D66" w:rsidRPr="007B60BB">
              <w:rPr>
                <w:rFonts w:ascii="Arial" w:hAnsi="Arial" w:cs="Arial"/>
                <w:sz w:val="22"/>
                <w:szCs w:val="22"/>
                <w:lang w:val="en-US" w:eastAsia="en-US"/>
              </w:rPr>
              <w:t>rocedure</w:t>
            </w:r>
            <w:r w:rsidR="001F71BE" w:rsidRPr="007B60BB">
              <w:rPr>
                <w:rFonts w:ascii="Arial" w:hAnsi="Arial" w:cs="Arial"/>
                <w:sz w:val="22"/>
                <w:szCs w:val="22"/>
                <w:lang w:val="en-US" w:eastAsia="en-US"/>
              </w:rPr>
              <w:t>s</w:t>
            </w:r>
            <w:r w:rsidR="005F2B96" w:rsidRPr="007B60BB">
              <w:rPr>
                <w:rFonts w:ascii="Arial" w:hAnsi="Arial" w:cs="Arial"/>
                <w:sz w:val="22"/>
                <w:szCs w:val="22"/>
                <w:lang w:val="en-US" w:eastAsia="en-US"/>
              </w:rPr>
              <w:t>,</w:t>
            </w:r>
            <w:r w:rsidR="00D17D66" w:rsidRPr="007B60BB">
              <w:rPr>
                <w:rFonts w:ascii="Arial" w:hAnsi="Arial" w:cs="Arial"/>
                <w:sz w:val="22"/>
                <w:szCs w:val="22"/>
                <w:lang w:val="en-US" w:eastAsia="en-US"/>
              </w:rPr>
              <w:t xml:space="preserve"> results and outcomes</w:t>
            </w:r>
            <w:r w:rsidR="00F5247F">
              <w:rPr>
                <w:rFonts w:ascii="Arial" w:hAnsi="Arial" w:cs="Arial"/>
                <w:sz w:val="22"/>
                <w:szCs w:val="22"/>
                <w:lang w:val="en-US" w:eastAsia="en-US"/>
              </w:rPr>
              <w:t>.</w:t>
            </w:r>
          </w:p>
          <w:p w14:paraId="040D3280" w14:textId="77777777" w:rsidR="00D17D66" w:rsidRPr="007B60BB" w:rsidRDefault="00D17D66" w:rsidP="00FF60FA">
            <w:pPr>
              <w:contextualSpacing/>
              <w:rPr>
                <w:rFonts w:ascii="Arial" w:hAnsi="Arial" w:cs="Arial"/>
                <w:sz w:val="22"/>
                <w:szCs w:val="22"/>
                <w:lang w:val="en-US" w:eastAsia="en-US"/>
              </w:rPr>
            </w:pPr>
          </w:p>
          <w:p w14:paraId="095716B2" w14:textId="77777777" w:rsidR="00D17D66" w:rsidRPr="007B60BB" w:rsidRDefault="00D17D66" w:rsidP="00FF60FA">
            <w:pPr>
              <w:contextualSpacing/>
              <w:rPr>
                <w:rFonts w:ascii="Arial" w:hAnsi="Arial" w:cs="Arial"/>
                <w:sz w:val="22"/>
                <w:szCs w:val="22"/>
                <w:lang w:val="en-US" w:eastAsia="en-US"/>
              </w:rPr>
            </w:pPr>
          </w:p>
          <w:p w14:paraId="6D0E54FF" w14:textId="77777777" w:rsidR="00D17D66" w:rsidRPr="007B60BB" w:rsidRDefault="00D17D66" w:rsidP="00FF60FA">
            <w:pPr>
              <w:rPr>
                <w:rFonts w:ascii="Arial" w:hAnsi="Arial" w:cs="Arial"/>
                <w:sz w:val="22"/>
                <w:szCs w:val="28"/>
              </w:rPr>
            </w:pPr>
          </w:p>
        </w:tc>
        <w:tc>
          <w:tcPr>
            <w:tcW w:w="136" w:type="pct"/>
            <w:shd w:val="clear" w:color="auto" w:fill="auto"/>
          </w:tcPr>
          <w:p w14:paraId="59DFAC87" w14:textId="77777777" w:rsidR="00D17D66" w:rsidRPr="007B60BB" w:rsidRDefault="00D17D66" w:rsidP="005C2045">
            <w:pPr>
              <w:jc w:val="center"/>
              <w:rPr>
                <w:rFonts w:ascii="Arial" w:hAnsi="Arial" w:cs="Arial"/>
                <w:sz w:val="22"/>
                <w:szCs w:val="28"/>
              </w:rPr>
            </w:pPr>
          </w:p>
        </w:tc>
        <w:tc>
          <w:tcPr>
            <w:tcW w:w="142" w:type="pct"/>
            <w:shd w:val="clear" w:color="auto" w:fill="auto"/>
          </w:tcPr>
          <w:p w14:paraId="74EA947A" w14:textId="77777777" w:rsidR="00D17D66" w:rsidRPr="007B60BB" w:rsidRDefault="00D17D66" w:rsidP="005C2045">
            <w:pPr>
              <w:jc w:val="center"/>
              <w:rPr>
                <w:rFonts w:ascii="Arial" w:hAnsi="Arial" w:cs="Arial"/>
                <w:sz w:val="22"/>
                <w:szCs w:val="28"/>
              </w:rPr>
            </w:pPr>
          </w:p>
        </w:tc>
        <w:tc>
          <w:tcPr>
            <w:tcW w:w="223" w:type="pct"/>
            <w:shd w:val="clear" w:color="auto" w:fill="auto"/>
          </w:tcPr>
          <w:p w14:paraId="664EF990" w14:textId="77777777" w:rsidR="00D17D66" w:rsidRPr="007B60BB" w:rsidRDefault="00D17D66" w:rsidP="005C2045">
            <w:pPr>
              <w:jc w:val="center"/>
              <w:rPr>
                <w:rFonts w:ascii="Arial" w:hAnsi="Arial" w:cs="Arial"/>
                <w:sz w:val="22"/>
                <w:szCs w:val="28"/>
              </w:rPr>
            </w:pPr>
          </w:p>
        </w:tc>
        <w:tc>
          <w:tcPr>
            <w:tcW w:w="1007" w:type="pct"/>
            <w:shd w:val="clear" w:color="auto" w:fill="auto"/>
          </w:tcPr>
          <w:p w14:paraId="7EC90338" w14:textId="77777777" w:rsidR="00D17D66" w:rsidRPr="007B60BB" w:rsidRDefault="00D17D66" w:rsidP="005C2045">
            <w:pPr>
              <w:jc w:val="center"/>
              <w:rPr>
                <w:rFonts w:ascii="Arial" w:hAnsi="Arial" w:cs="Arial"/>
                <w:sz w:val="22"/>
                <w:szCs w:val="28"/>
              </w:rPr>
            </w:pPr>
          </w:p>
        </w:tc>
      </w:tr>
      <w:tr w:rsidR="00D17D66" w:rsidRPr="007B60BB" w14:paraId="09819B7D" w14:textId="77777777" w:rsidTr="00803803">
        <w:tc>
          <w:tcPr>
            <w:tcW w:w="2402" w:type="pct"/>
            <w:shd w:val="clear" w:color="auto" w:fill="auto"/>
          </w:tcPr>
          <w:p w14:paraId="5AD100A0" w14:textId="1ADD3373" w:rsidR="00D17D66" w:rsidRPr="007B60BB" w:rsidRDefault="00D17D66" w:rsidP="007B60BB">
            <w:pPr>
              <w:numPr>
                <w:ilvl w:val="0"/>
                <w:numId w:val="77"/>
              </w:numPr>
              <w:autoSpaceDE w:val="0"/>
              <w:autoSpaceDN w:val="0"/>
              <w:adjustRightInd w:val="0"/>
              <w:ind w:left="313"/>
              <w:rPr>
                <w:rFonts w:ascii="Arial" w:hAnsi="Arial" w:cs="Arial"/>
                <w:b/>
                <w:sz w:val="22"/>
                <w:szCs w:val="22"/>
              </w:rPr>
            </w:pPr>
            <w:r w:rsidRPr="007B60BB">
              <w:rPr>
                <w:rFonts w:ascii="Arial" w:hAnsi="Arial" w:cs="Arial"/>
                <w:b/>
                <w:sz w:val="22"/>
                <w:szCs w:val="22"/>
              </w:rPr>
              <w:t xml:space="preserve">Are current HMT risk management interventions </w:t>
            </w:r>
            <w:r w:rsidR="00F33BCD" w:rsidRPr="007B60BB">
              <w:rPr>
                <w:rFonts w:ascii="Arial" w:hAnsi="Arial" w:cs="Arial"/>
                <w:b/>
                <w:sz w:val="22"/>
                <w:szCs w:val="22"/>
              </w:rPr>
              <w:t xml:space="preserve">evidence </w:t>
            </w:r>
            <w:r w:rsidRPr="007B60BB">
              <w:rPr>
                <w:rFonts w:ascii="Arial" w:hAnsi="Arial" w:cs="Arial"/>
                <w:b/>
                <w:sz w:val="22"/>
                <w:szCs w:val="22"/>
              </w:rPr>
              <w:t>based?</w:t>
            </w:r>
          </w:p>
          <w:p w14:paraId="1F11E1AE" w14:textId="37DC5AAC" w:rsidR="00227D4E" w:rsidRPr="007B60BB" w:rsidRDefault="00227D4E" w:rsidP="003C3A90">
            <w:pPr>
              <w:autoSpaceDE w:val="0"/>
              <w:autoSpaceDN w:val="0"/>
              <w:adjustRightInd w:val="0"/>
              <w:rPr>
                <w:rFonts w:ascii="Arial" w:hAnsi="Arial" w:cs="Arial"/>
                <w:b/>
                <w:i/>
                <w:sz w:val="22"/>
                <w:szCs w:val="22"/>
              </w:rPr>
            </w:pPr>
          </w:p>
          <w:p w14:paraId="0C0B84BD" w14:textId="00A3E4E9" w:rsidR="00227D4E" w:rsidRPr="00916EC3" w:rsidRDefault="00404DED" w:rsidP="00916EC3">
            <w:pPr>
              <w:autoSpaceDE w:val="0"/>
              <w:autoSpaceDN w:val="0"/>
              <w:adjustRightInd w:val="0"/>
              <w:rPr>
                <w:rFonts w:ascii="Arial" w:hAnsi="Arial" w:cs="Arial"/>
                <w:sz w:val="22"/>
                <w:szCs w:val="22"/>
              </w:rPr>
            </w:pPr>
            <w:r w:rsidRPr="00916EC3">
              <w:rPr>
                <w:rFonts w:ascii="Arial" w:hAnsi="Arial" w:cs="Arial"/>
                <w:sz w:val="22"/>
                <w:szCs w:val="22"/>
              </w:rPr>
              <w:t xml:space="preserve">How do you determine what </w:t>
            </w:r>
            <w:r w:rsidR="007C3D97" w:rsidRPr="00916EC3">
              <w:rPr>
                <w:rFonts w:ascii="Arial" w:hAnsi="Arial" w:cs="Arial"/>
                <w:sz w:val="22"/>
                <w:szCs w:val="22"/>
              </w:rPr>
              <w:t>an</w:t>
            </w:r>
            <w:r w:rsidR="00227D4E" w:rsidRPr="00916EC3">
              <w:rPr>
                <w:rFonts w:ascii="Arial" w:hAnsi="Arial" w:cs="Arial"/>
                <w:sz w:val="22"/>
                <w:szCs w:val="22"/>
              </w:rPr>
              <w:t xml:space="preserve"> appropriate </w:t>
            </w:r>
            <w:r w:rsidR="007C3D97" w:rsidRPr="00916EC3">
              <w:rPr>
                <w:rFonts w:ascii="Arial" w:hAnsi="Arial" w:cs="Arial"/>
                <w:sz w:val="22"/>
                <w:szCs w:val="22"/>
              </w:rPr>
              <w:t xml:space="preserve">HMT risk management </w:t>
            </w:r>
            <w:r w:rsidR="00227D4E" w:rsidRPr="00916EC3">
              <w:rPr>
                <w:rFonts w:ascii="Arial" w:hAnsi="Arial" w:cs="Arial"/>
                <w:sz w:val="22"/>
                <w:szCs w:val="22"/>
              </w:rPr>
              <w:t>intervention is?</w:t>
            </w:r>
          </w:p>
          <w:p w14:paraId="30F006CD" w14:textId="1DF78362" w:rsidR="003C3A90" w:rsidRPr="00916EC3" w:rsidRDefault="003C3A90" w:rsidP="00916EC3">
            <w:pPr>
              <w:autoSpaceDE w:val="0"/>
              <w:autoSpaceDN w:val="0"/>
              <w:adjustRightInd w:val="0"/>
              <w:rPr>
                <w:rFonts w:ascii="Arial" w:hAnsi="Arial" w:cs="Arial"/>
                <w:sz w:val="22"/>
                <w:szCs w:val="22"/>
              </w:rPr>
            </w:pPr>
            <w:r w:rsidRPr="00916EC3">
              <w:rPr>
                <w:rFonts w:ascii="Arial" w:hAnsi="Arial" w:cs="Arial"/>
                <w:sz w:val="22"/>
                <w:szCs w:val="22"/>
              </w:rPr>
              <w:t>Do you use a participative approach</w:t>
            </w:r>
            <w:r w:rsidR="00D9149C" w:rsidRPr="00916EC3">
              <w:rPr>
                <w:rFonts w:ascii="Arial" w:hAnsi="Arial" w:cs="Arial"/>
                <w:sz w:val="22"/>
                <w:szCs w:val="22"/>
              </w:rPr>
              <w:t xml:space="preserve"> that includes workers </w:t>
            </w:r>
            <w:r w:rsidR="006A50D8" w:rsidRPr="00916EC3">
              <w:rPr>
                <w:rFonts w:ascii="Arial" w:hAnsi="Arial" w:cs="Arial"/>
                <w:sz w:val="22"/>
                <w:szCs w:val="22"/>
              </w:rPr>
              <w:t>identifying HMT problems and coming up with solutions throughout the risk management process</w:t>
            </w:r>
            <w:r w:rsidRPr="00916EC3">
              <w:rPr>
                <w:rFonts w:ascii="Arial" w:hAnsi="Arial" w:cs="Arial"/>
                <w:sz w:val="22"/>
                <w:szCs w:val="22"/>
              </w:rPr>
              <w:t xml:space="preserve">? </w:t>
            </w:r>
          </w:p>
          <w:p w14:paraId="3441A195" w14:textId="77777777" w:rsidR="0003626D" w:rsidRPr="00916EC3" w:rsidRDefault="0003626D" w:rsidP="003A0018">
            <w:pPr>
              <w:autoSpaceDE w:val="0"/>
              <w:autoSpaceDN w:val="0"/>
              <w:adjustRightInd w:val="0"/>
              <w:rPr>
                <w:rFonts w:ascii="Arial" w:hAnsi="Arial" w:cs="Arial"/>
                <w:sz w:val="22"/>
                <w:szCs w:val="22"/>
              </w:rPr>
            </w:pPr>
          </w:p>
          <w:p w14:paraId="0341AC89" w14:textId="2CCF1769" w:rsidR="00D17D66" w:rsidRPr="00916EC3" w:rsidRDefault="00D17D66" w:rsidP="003A0018">
            <w:pPr>
              <w:autoSpaceDE w:val="0"/>
              <w:autoSpaceDN w:val="0"/>
              <w:adjustRightInd w:val="0"/>
              <w:rPr>
                <w:rFonts w:ascii="Arial" w:hAnsi="Arial" w:cs="Arial"/>
                <w:sz w:val="22"/>
                <w:szCs w:val="22"/>
              </w:rPr>
            </w:pPr>
            <w:r w:rsidRPr="00916EC3">
              <w:rPr>
                <w:rFonts w:ascii="Arial" w:hAnsi="Arial" w:cs="Arial"/>
                <w:sz w:val="22"/>
                <w:szCs w:val="22"/>
              </w:rPr>
              <w:t>Examples</w:t>
            </w:r>
            <w:r w:rsidR="00B06EB3" w:rsidRPr="00916EC3">
              <w:rPr>
                <w:rFonts w:ascii="Arial" w:hAnsi="Arial" w:cs="Arial"/>
                <w:sz w:val="22"/>
                <w:szCs w:val="22"/>
              </w:rPr>
              <w:t xml:space="preserve"> and indicators</w:t>
            </w:r>
            <w:r w:rsidR="007B60BB">
              <w:rPr>
                <w:rFonts w:ascii="Arial" w:hAnsi="Arial" w:cs="Arial"/>
                <w:sz w:val="22"/>
                <w:szCs w:val="22"/>
              </w:rPr>
              <w:t xml:space="preserve"> include: </w:t>
            </w:r>
          </w:p>
          <w:p w14:paraId="0984B0E1" w14:textId="330B8577" w:rsidR="00D17D66" w:rsidRPr="007B60BB" w:rsidRDefault="001A2B49" w:rsidP="002B048F">
            <w:pPr>
              <w:numPr>
                <w:ilvl w:val="0"/>
                <w:numId w:val="17"/>
              </w:numPr>
              <w:spacing w:before="40" w:after="40"/>
              <w:rPr>
                <w:rFonts w:ascii="Arial" w:hAnsi="Arial" w:cs="Arial"/>
                <w:sz w:val="22"/>
                <w:szCs w:val="22"/>
              </w:rPr>
            </w:pPr>
            <w:r w:rsidRPr="007B60BB">
              <w:rPr>
                <w:rFonts w:ascii="Arial" w:hAnsi="Arial" w:cs="Arial"/>
                <w:sz w:val="22"/>
                <w:szCs w:val="22"/>
              </w:rPr>
              <w:t xml:space="preserve">people </w:t>
            </w:r>
            <w:r w:rsidR="00D17D66" w:rsidRPr="007B60BB">
              <w:rPr>
                <w:rFonts w:ascii="Arial" w:hAnsi="Arial" w:cs="Arial"/>
                <w:sz w:val="22"/>
                <w:szCs w:val="22"/>
              </w:rPr>
              <w:t>in key roles who have health and safety responsibilities promote evidence based HMT risk management practices for  example:</w:t>
            </w:r>
          </w:p>
          <w:p w14:paraId="4282688E" w14:textId="1B8F5A91" w:rsidR="00D17D66" w:rsidRPr="007B60BB" w:rsidRDefault="00D17D66" w:rsidP="00916EC3">
            <w:pPr>
              <w:numPr>
                <w:ilvl w:val="0"/>
                <w:numId w:val="87"/>
              </w:numPr>
              <w:autoSpaceDE w:val="0"/>
              <w:autoSpaceDN w:val="0"/>
              <w:adjustRightInd w:val="0"/>
              <w:rPr>
                <w:rFonts w:ascii="Arial" w:hAnsi="Arial" w:cs="Arial"/>
                <w:sz w:val="22"/>
                <w:szCs w:val="22"/>
              </w:rPr>
            </w:pPr>
            <w:r w:rsidRPr="007B60BB">
              <w:rPr>
                <w:rFonts w:ascii="Arial" w:hAnsi="Arial" w:cs="Arial"/>
                <w:sz w:val="22"/>
                <w:szCs w:val="22"/>
              </w:rPr>
              <w:t xml:space="preserve">participative ergonomics programmes </w:t>
            </w:r>
            <w:r w:rsidR="009B2E71">
              <w:rPr>
                <w:rFonts w:ascii="Arial" w:hAnsi="Arial" w:cs="Arial"/>
                <w:sz w:val="22"/>
                <w:szCs w:val="22"/>
              </w:rPr>
              <w:t>e.g.</w:t>
            </w:r>
            <w:r w:rsidR="00733A60" w:rsidRPr="007B60BB">
              <w:rPr>
                <w:rFonts w:ascii="Arial" w:hAnsi="Arial" w:cs="Arial"/>
                <w:sz w:val="22"/>
                <w:szCs w:val="22"/>
              </w:rPr>
              <w:t xml:space="preserve"> the </w:t>
            </w:r>
            <w:r w:rsidRPr="007B60BB">
              <w:rPr>
                <w:rFonts w:ascii="Arial" w:hAnsi="Arial" w:cs="Arial"/>
                <w:sz w:val="22"/>
                <w:szCs w:val="22"/>
              </w:rPr>
              <w:t>PErforM</w:t>
            </w:r>
            <w:r w:rsidR="005C68D0" w:rsidRPr="007B60BB">
              <w:rPr>
                <w:rFonts w:ascii="Arial" w:hAnsi="Arial" w:cs="Arial"/>
                <w:sz w:val="22"/>
                <w:szCs w:val="22"/>
              </w:rPr>
              <w:t xml:space="preserve"> </w:t>
            </w:r>
            <w:r w:rsidR="00A16778" w:rsidRPr="007B60BB">
              <w:rPr>
                <w:rFonts w:ascii="Arial" w:hAnsi="Arial" w:cs="Arial"/>
                <w:sz w:val="22"/>
                <w:szCs w:val="22"/>
              </w:rPr>
              <w:t>program</w:t>
            </w:r>
          </w:p>
          <w:p w14:paraId="472F0AAD" w14:textId="65923D99" w:rsidR="00A16778" w:rsidRPr="007B60BB" w:rsidRDefault="009B2E71" w:rsidP="00916EC3">
            <w:pPr>
              <w:numPr>
                <w:ilvl w:val="1"/>
                <w:numId w:val="20"/>
              </w:numPr>
              <w:tabs>
                <w:tab w:val="clear" w:pos="1440"/>
                <w:tab w:val="num" w:pos="720"/>
              </w:tabs>
              <w:autoSpaceDE w:val="0"/>
              <w:autoSpaceDN w:val="0"/>
              <w:adjustRightInd w:val="0"/>
              <w:ind w:left="1163"/>
              <w:rPr>
                <w:rFonts w:ascii="Arial" w:hAnsi="Arial" w:cs="Arial"/>
                <w:i/>
                <w:sz w:val="22"/>
                <w:szCs w:val="22"/>
              </w:rPr>
            </w:pPr>
            <w:r>
              <w:rPr>
                <w:rFonts w:ascii="Arial" w:hAnsi="Arial" w:cs="Arial"/>
                <w:sz w:val="22"/>
                <w:szCs w:val="22"/>
              </w:rPr>
              <w:t>T</w:t>
            </w:r>
            <w:r w:rsidR="00733A60" w:rsidRPr="007B60BB">
              <w:rPr>
                <w:rFonts w:ascii="Arial" w:hAnsi="Arial" w:cs="Arial"/>
                <w:sz w:val="22"/>
                <w:szCs w:val="22"/>
              </w:rPr>
              <w:t xml:space="preserve">he </w:t>
            </w:r>
            <w:r w:rsidR="00D17D66" w:rsidRPr="007B60BB">
              <w:rPr>
                <w:rFonts w:ascii="Arial" w:hAnsi="Arial" w:cs="Arial"/>
                <w:sz w:val="22"/>
                <w:szCs w:val="22"/>
              </w:rPr>
              <w:t>organisation does not promote</w:t>
            </w:r>
            <w:r w:rsidR="00A94D8B" w:rsidRPr="007B60BB">
              <w:rPr>
                <w:rFonts w:ascii="Arial" w:hAnsi="Arial" w:cs="Arial"/>
                <w:sz w:val="22"/>
                <w:szCs w:val="22"/>
              </w:rPr>
              <w:t xml:space="preserve"> or</w:t>
            </w:r>
            <w:r w:rsidR="00D17D66" w:rsidRPr="007B60BB">
              <w:rPr>
                <w:rFonts w:ascii="Arial" w:hAnsi="Arial" w:cs="Arial"/>
                <w:sz w:val="22"/>
                <w:szCs w:val="22"/>
              </w:rPr>
              <w:t xml:space="preserve"> </w:t>
            </w:r>
            <w:r w:rsidR="00A94D8B" w:rsidRPr="007B60BB">
              <w:rPr>
                <w:rFonts w:ascii="Arial" w:hAnsi="Arial" w:cs="Arial"/>
                <w:sz w:val="22"/>
                <w:szCs w:val="22"/>
              </w:rPr>
              <w:t xml:space="preserve">use </w:t>
            </w:r>
            <w:r w:rsidR="00D17D66" w:rsidRPr="007B60BB">
              <w:rPr>
                <w:rFonts w:ascii="Arial" w:hAnsi="Arial" w:cs="Arial"/>
                <w:sz w:val="22"/>
                <w:szCs w:val="22"/>
              </w:rPr>
              <w:t xml:space="preserve">behaviour based training programmes for example </w:t>
            </w:r>
            <w:r w:rsidR="00D17D66" w:rsidRPr="007B60BB">
              <w:rPr>
                <w:rFonts w:ascii="Arial" w:hAnsi="Arial" w:cs="Arial"/>
                <w:sz w:val="22"/>
                <w:szCs w:val="22"/>
              </w:rPr>
              <w:lastRenderedPageBreak/>
              <w:t xml:space="preserve">lifting techniques, back care, core stability and stretching programs </w:t>
            </w:r>
            <w:r w:rsidR="00A16778" w:rsidRPr="007B60BB">
              <w:rPr>
                <w:rFonts w:ascii="Arial" w:hAnsi="Arial" w:cs="Arial"/>
                <w:sz w:val="22"/>
                <w:szCs w:val="22"/>
              </w:rPr>
              <w:t xml:space="preserve">as </w:t>
            </w:r>
            <w:r w:rsidR="00D17D66" w:rsidRPr="007B60BB">
              <w:rPr>
                <w:rFonts w:ascii="Arial" w:hAnsi="Arial" w:cs="Arial"/>
                <w:sz w:val="22"/>
                <w:szCs w:val="22"/>
              </w:rPr>
              <w:t xml:space="preserve">the </w:t>
            </w:r>
            <w:r w:rsidR="00A16778" w:rsidRPr="007B60BB">
              <w:rPr>
                <w:rFonts w:ascii="Arial" w:hAnsi="Arial" w:cs="Arial"/>
                <w:sz w:val="22"/>
                <w:szCs w:val="22"/>
              </w:rPr>
              <w:t>primary risk control</w:t>
            </w:r>
            <w:r w:rsidR="00D17D66" w:rsidRPr="007B60BB">
              <w:rPr>
                <w:rFonts w:ascii="Arial" w:hAnsi="Arial" w:cs="Arial"/>
                <w:sz w:val="22"/>
                <w:szCs w:val="22"/>
              </w:rPr>
              <w:t xml:space="preserve"> for HMT</w:t>
            </w:r>
            <w:r w:rsidR="00A16778" w:rsidRPr="007B60BB">
              <w:rPr>
                <w:rFonts w:ascii="Arial" w:hAnsi="Arial" w:cs="Arial"/>
                <w:sz w:val="22"/>
                <w:szCs w:val="22"/>
              </w:rPr>
              <w:t>,</w:t>
            </w:r>
            <w:r w:rsidR="009F26B7" w:rsidRPr="007B60BB">
              <w:rPr>
                <w:rFonts w:ascii="Arial" w:hAnsi="Arial" w:cs="Arial"/>
                <w:sz w:val="22"/>
                <w:szCs w:val="22"/>
              </w:rPr>
              <w:t xml:space="preserve"> </w:t>
            </w:r>
            <w:r w:rsidR="00D17D66" w:rsidRPr="007B60BB">
              <w:rPr>
                <w:rFonts w:ascii="Arial" w:hAnsi="Arial" w:cs="Arial"/>
                <w:sz w:val="22"/>
                <w:szCs w:val="22"/>
              </w:rPr>
              <w:t>recognis</w:t>
            </w:r>
            <w:r w:rsidR="00A16778" w:rsidRPr="007B60BB">
              <w:rPr>
                <w:rFonts w:ascii="Arial" w:hAnsi="Arial" w:cs="Arial"/>
                <w:sz w:val="22"/>
                <w:szCs w:val="22"/>
              </w:rPr>
              <w:t>ing</w:t>
            </w:r>
            <w:r w:rsidR="00D17D66" w:rsidRPr="007B60BB">
              <w:rPr>
                <w:rFonts w:ascii="Arial" w:hAnsi="Arial" w:cs="Arial"/>
                <w:sz w:val="22"/>
                <w:szCs w:val="22"/>
              </w:rPr>
              <w:t xml:space="preserve"> that these </w:t>
            </w:r>
            <w:r w:rsidR="00E054C2" w:rsidRPr="007B60BB">
              <w:rPr>
                <w:rFonts w:ascii="Arial" w:hAnsi="Arial" w:cs="Arial"/>
                <w:sz w:val="22"/>
                <w:szCs w:val="22"/>
              </w:rPr>
              <w:t xml:space="preserve">programmes </w:t>
            </w:r>
            <w:r w:rsidR="00D17D66" w:rsidRPr="007B60BB">
              <w:rPr>
                <w:rFonts w:ascii="Arial" w:hAnsi="Arial" w:cs="Arial"/>
                <w:sz w:val="22"/>
                <w:szCs w:val="22"/>
              </w:rPr>
              <w:t xml:space="preserve">are not effective in controlling </w:t>
            </w:r>
            <w:r w:rsidR="00A16778" w:rsidRPr="007B60BB">
              <w:rPr>
                <w:rFonts w:ascii="Arial" w:hAnsi="Arial" w:cs="Arial"/>
                <w:sz w:val="22"/>
                <w:szCs w:val="22"/>
              </w:rPr>
              <w:t>the risk</w:t>
            </w:r>
            <w:r w:rsidR="00D17D66" w:rsidRPr="007B60BB">
              <w:rPr>
                <w:rFonts w:ascii="Arial" w:hAnsi="Arial" w:cs="Arial"/>
                <w:sz w:val="22"/>
                <w:szCs w:val="22"/>
              </w:rPr>
              <w:t xml:space="preserve"> of MSD</w:t>
            </w:r>
            <w:r w:rsidR="00733A60" w:rsidRPr="007B60BB">
              <w:rPr>
                <w:rFonts w:ascii="Arial" w:hAnsi="Arial" w:cs="Arial"/>
                <w:sz w:val="22"/>
                <w:szCs w:val="22"/>
              </w:rPr>
              <w:t>,</w:t>
            </w:r>
            <w:r w:rsidR="00D17D66" w:rsidRPr="007B60BB">
              <w:rPr>
                <w:rFonts w:ascii="Arial" w:hAnsi="Arial" w:cs="Arial"/>
                <w:sz w:val="22"/>
                <w:szCs w:val="22"/>
              </w:rPr>
              <w:t xml:space="preserve"> as the </w:t>
            </w:r>
            <w:r w:rsidR="00A16778" w:rsidRPr="007B60BB">
              <w:rPr>
                <w:rFonts w:ascii="Arial" w:hAnsi="Arial" w:cs="Arial"/>
                <w:sz w:val="22"/>
                <w:szCs w:val="22"/>
              </w:rPr>
              <w:t xml:space="preserve">physical </w:t>
            </w:r>
            <w:r w:rsidR="007C3D97" w:rsidRPr="007B60BB">
              <w:rPr>
                <w:rFonts w:ascii="Arial" w:hAnsi="Arial" w:cs="Arial"/>
                <w:sz w:val="22"/>
                <w:szCs w:val="22"/>
              </w:rPr>
              <w:t xml:space="preserve">HMT </w:t>
            </w:r>
            <w:r w:rsidR="00D17D66" w:rsidRPr="007B60BB">
              <w:rPr>
                <w:rFonts w:ascii="Arial" w:hAnsi="Arial" w:cs="Arial"/>
                <w:sz w:val="22"/>
                <w:szCs w:val="22"/>
              </w:rPr>
              <w:t xml:space="preserve">risk factors are not changed. </w:t>
            </w:r>
          </w:p>
          <w:p w14:paraId="1CF682E2" w14:textId="4CC0D93A" w:rsidR="00D17D66" w:rsidRPr="007B60BB" w:rsidRDefault="00D17D66" w:rsidP="00916EC3">
            <w:pPr>
              <w:autoSpaceDE w:val="0"/>
              <w:autoSpaceDN w:val="0"/>
              <w:adjustRightInd w:val="0"/>
              <w:ind w:left="1163"/>
              <w:rPr>
                <w:rFonts w:ascii="Arial" w:hAnsi="Arial" w:cs="Arial"/>
                <w:i/>
                <w:sz w:val="22"/>
                <w:szCs w:val="22"/>
              </w:rPr>
            </w:pPr>
            <w:r w:rsidRPr="007B60BB">
              <w:rPr>
                <w:rFonts w:ascii="Arial" w:hAnsi="Arial" w:cs="Arial"/>
                <w:i/>
                <w:sz w:val="22"/>
                <w:szCs w:val="22"/>
              </w:rPr>
              <w:t xml:space="preserve">These training programs are </w:t>
            </w:r>
            <w:r w:rsidR="00A94D8B" w:rsidRPr="007B60BB">
              <w:rPr>
                <w:rFonts w:ascii="Arial" w:hAnsi="Arial" w:cs="Arial"/>
                <w:i/>
                <w:sz w:val="22"/>
                <w:szCs w:val="22"/>
              </w:rPr>
              <w:t xml:space="preserve">complimentary </w:t>
            </w:r>
            <w:r w:rsidRPr="007B60BB">
              <w:rPr>
                <w:rFonts w:ascii="Arial" w:hAnsi="Arial" w:cs="Arial"/>
                <w:i/>
                <w:sz w:val="22"/>
                <w:szCs w:val="22"/>
              </w:rPr>
              <w:t xml:space="preserve">administrative controls </w:t>
            </w:r>
            <w:r w:rsidR="00A16778" w:rsidRPr="007B60BB">
              <w:rPr>
                <w:rFonts w:ascii="Arial" w:hAnsi="Arial" w:cs="Arial"/>
                <w:i/>
                <w:sz w:val="22"/>
                <w:szCs w:val="22"/>
              </w:rPr>
              <w:t xml:space="preserve">that </w:t>
            </w:r>
            <w:r w:rsidRPr="007B60BB">
              <w:rPr>
                <w:rFonts w:ascii="Arial" w:hAnsi="Arial" w:cs="Arial"/>
                <w:i/>
                <w:sz w:val="22"/>
                <w:szCs w:val="22"/>
              </w:rPr>
              <w:t xml:space="preserve">have value within the worker health and well-being and </w:t>
            </w:r>
            <w:r w:rsidR="00A16778" w:rsidRPr="007B60BB">
              <w:rPr>
                <w:rFonts w:ascii="Arial" w:hAnsi="Arial" w:cs="Arial"/>
                <w:i/>
                <w:sz w:val="22"/>
                <w:szCs w:val="22"/>
              </w:rPr>
              <w:t xml:space="preserve">return to work </w:t>
            </w:r>
            <w:r w:rsidRPr="007B60BB">
              <w:rPr>
                <w:rFonts w:ascii="Arial" w:hAnsi="Arial" w:cs="Arial"/>
                <w:i/>
                <w:sz w:val="22"/>
                <w:szCs w:val="22"/>
              </w:rPr>
              <w:t>portfolios</w:t>
            </w:r>
            <w:r w:rsidR="00A94D8B" w:rsidRPr="007B60BB">
              <w:rPr>
                <w:rFonts w:ascii="Arial" w:hAnsi="Arial" w:cs="Arial"/>
                <w:i/>
                <w:sz w:val="22"/>
                <w:szCs w:val="22"/>
              </w:rPr>
              <w:t>. T</w:t>
            </w:r>
            <w:r w:rsidR="00A16778" w:rsidRPr="007B60BB">
              <w:rPr>
                <w:rFonts w:ascii="Arial" w:hAnsi="Arial" w:cs="Arial"/>
                <w:i/>
                <w:sz w:val="22"/>
                <w:szCs w:val="22"/>
              </w:rPr>
              <w:t xml:space="preserve">hey </w:t>
            </w:r>
            <w:r w:rsidRPr="007B60BB">
              <w:rPr>
                <w:rFonts w:ascii="Arial" w:hAnsi="Arial" w:cs="Arial"/>
                <w:i/>
                <w:sz w:val="22"/>
                <w:szCs w:val="22"/>
              </w:rPr>
              <w:t>do not replace systematic HMT risk management</w:t>
            </w:r>
            <w:r w:rsidR="00A16778" w:rsidRPr="007B60BB">
              <w:rPr>
                <w:rFonts w:ascii="Arial" w:hAnsi="Arial" w:cs="Arial"/>
                <w:i/>
                <w:sz w:val="22"/>
                <w:szCs w:val="22"/>
              </w:rPr>
              <w:t xml:space="preserve"> following the hierarchy of control</w:t>
            </w:r>
            <w:r w:rsidRPr="007B60BB">
              <w:rPr>
                <w:rFonts w:ascii="Arial" w:hAnsi="Arial" w:cs="Arial"/>
                <w:i/>
                <w:sz w:val="22"/>
                <w:szCs w:val="22"/>
              </w:rPr>
              <w:t xml:space="preserve">. </w:t>
            </w:r>
          </w:p>
          <w:p w14:paraId="3807DB03" w14:textId="77777777" w:rsidR="00D17D66" w:rsidRPr="007B60BB" w:rsidRDefault="00D17D66" w:rsidP="009B043F">
            <w:pPr>
              <w:rPr>
                <w:rFonts w:ascii="Arial" w:hAnsi="Arial" w:cs="Arial"/>
                <w:sz w:val="22"/>
                <w:szCs w:val="28"/>
              </w:rPr>
            </w:pPr>
          </w:p>
        </w:tc>
        <w:tc>
          <w:tcPr>
            <w:tcW w:w="1090" w:type="pct"/>
            <w:shd w:val="clear" w:color="auto" w:fill="auto"/>
          </w:tcPr>
          <w:p w14:paraId="2069E3CC" w14:textId="77777777" w:rsidR="00D17D66" w:rsidRPr="007B60BB" w:rsidRDefault="00D17D66" w:rsidP="005C2045">
            <w:pPr>
              <w:spacing w:before="40" w:after="40"/>
              <w:rPr>
                <w:rFonts w:ascii="Arial" w:hAnsi="Arial" w:cs="Arial"/>
                <w:sz w:val="22"/>
                <w:szCs w:val="22"/>
              </w:rPr>
            </w:pPr>
            <w:r w:rsidRPr="007B60BB">
              <w:rPr>
                <w:rFonts w:ascii="Arial" w:hAnsi="Arial" w:cs="Arial"/>
                <w:sz w:val="22"/>
                <w:szCs w:val="22"/>
              </w:rPr>
              <w:lastRenderedPageBreak/>
              <w:t>View:</w:t>
            </w:r>
          </w:p>
          <w:p w14:paraId="25C03B86" w14:textId="3651F704" w:rsidR="001A2B49" w:rsidRPr="007B60BB" w:rsidRDefault="001A2B49" w:rsidP="001A2B49">
            <w:pPr>
              <w:numPr>
                <w:ilvl w:val="0"/>
                <w:numId w:val="18"/>
              </w:numPr>
              <w:spacing w:before="40" w:after="40"/>
              <w:rPr>
                <w:rFonts w:ascii="Arial" w:hAnsi="Arial" w:cs="Arial"/>
                <w:sz w:val="22"/>
                <w:szCs w:val="22"/>
              </w:rPr>
            </w:pPr>
            <w:r w:rsidRPr="007B60BB">
              <w:rPr>
                <w:rFonts w:ascii="Arial" w:hAnsi="Arial" w:cs="Arial"/>
                <w:sz w:val="22"/>
                <w:szCs w:val="22"/>
              </w:rPr>
              <w:t>HMT policies and procedures reflecting evidence based initiatives for example the implementation of participative ergonomics (</w:t>
            </w:r>
            <w:r w:rsidR="009B2E71">
              <w:rPr>
                <w:rFonts w:ascii="Arial" w:hAnsi="Arial" w:cs="Arial"/>
                <w:sz w:val="22"/>
                <w:szCs w:val="22"/>
              </w:rPr>
              <w:t>e.g.</w:t>
            </w:r>
            <w:r w:rsidRPr="007B60BB">
              <w:rPr>
                <w:rFonts w:ascii="Arial" w:hAnsi="Arial" w:cs="Arial"/>
                <w:sz w:val="22"/>
                <w:szCs w:val="22"/>
              </w:rPr>
              <w:t xml:space="preserve"> PErforM) on all projects </w:t>
            </w:r>
          </w:p>
          <w:p w14:paraId="5AB85CEB" w14:textId="4E0120CB" w:rsidR="001A2B49" w:rsidRPr="007B60BB" w:rsidRDefault="001A2B49" w:rsidP="001A2B49">
            <w:pPr>
              <w:numPr>
                <w:ilvl w:val="0"/>
                <w:numId w:val="17"/>
              </w:numPr>
              <w:spacing w:before="40" w:after="40"/>
              <w:rPr>
                <w:rFonts w:ascii="Arial" w:hAnsi="Arial" w:cs="Arial"/>
                <w:sz w:val="22"/>
                <w:szCs w:val="22"/>
              </w:rPr>
            </w:pPr>
            <w:r w:rsidRPr="007B60BB">
              <w:rPr>
                <w:rFonts w:ascii="Arial" w:hAnsi="Arial" w:cs="Arial"/>
                <w:sz w:val="22"/>
                <w:szCs w:val="22"/>
              </w:rPr>
              <w:t>current initiatives</w:t>
            </w:r>
            <w:r w:rsidR="00F5247F">
              <w:rPr>
                <w:rFonts w:ascii="Arial" w:hAnsi="Arial" w:cs="Arial"/>
                <w:sz w:val="22"/>
                <w:szCs w:val="22"/>
              </w:rPr>
              <w:t>.</w:t>
            </w:r>
          </w:p>
          <w:p w14:paraId="680725E0" w14:textId="77777777" w:rsidR="00D17D66" w:rsidRPr="007B60BB" w:rsidRDefault="00D17D66" w:rsidP="007F2E3A">
            <w:pPr>
              <w:spacing w:before="40" w:after="40"/>
              <w:ind w:left="360"/>
              <w:rPr>
                <w:rFonts w:ascii="Arial" w:hAnsi="Arial" w:cs="Arial"/>
                <w:sz w:val="22"/>
                <w:szCs w:val="22"/>
              </w:rPr>
            </w:pPr>
          </w:p>
        </w:tc>
        <w:tc>
          <w:tcPr>
            <w:tcW w:w="136" w:type="pct"/>
            <w:shd w:val="clear" w:color="auto" w:fill="auto"/>
          </w:tcPr>
          <w:p w14:paraId="7544E5CD" w14:textId="77777777" w:rsidR="00D17D66" w:rsidRPr="007B60BB" w:rsidRDefault="00D17D66" w:rsidP="005C2045">
            <w:pPr>
              <w:jc w:val="center"/>
              <w:rPr>
                <w:rFonts w:ascii="Arial" w:hAnsi="Arial" w:cs="Arial"/>
                <w:sz w:val="22"/>
                <w:szCs w:val="28"/>
              </w:rPr>
            </w:pPr>
          </w:p>
        </w:tc>
        <w:tc>
          <w:tcPr>
            <w:tcW w:w="142" w:type="pct"/>
            <w:shd w:val="clear" w:color="auto" w:fill="auto"/>
          </w:tcPr>
          <w:p w14:paraId="6F30EB19" w14:textId="77777777" w:rsidR="00D17D66" w:rsidRPr="007B60BB" w:rsidRDefault="00D17D66" w:rsidP="005C2045">
            <w:pPr>
              <w:jc w:val="center"/>
              <w:rPr>
                <w:rFonts w:ascii="Arial" w:hAnsi="Arial" w:cs="Arial"/>
                <w:sz w:val="22"/>
                <w:szCs w:val="28"/>
              </w:rPr>
            </w:pPr>
          </w:p>
        </w:tc>
        <w:tc>
          <w:tcPr>
            <w:tcW w:w="223" w:type="pct"/>
            <w:shd w:val="clear" w:color="auto" w:fill="auto"/>
          </w:tcPr>
          <w:p w14:paraId="42B80136" w14:textId="77777777" w:rsidR="00D17D66" w:rsidRPr="007B60BB" w:rsidRDefault="00D17D66" w:rsidP="005C2045">
            <w:pPr>
              <w:jc w:val="center"/>
              <w:rPr>
                <w:rFonts w:ascii="Arial" w:hAnsi="Arial" w:cs="Arial"/>
                <w:sz w:val="22"/>
                <w:szCs w:val="28"/>
              </w:rPr>
            </w:pPr>
          </w:p>
        </w:tc>
        <w:tc>
          <w:tcPr>
            <w:tcW w:w="1007" w:type="pct"/>
            <w:shd w:val="clear" w:color="auto" w:fill="auto"/>
          </w:tcPr>
          <w:p w14:paraId="28135A72" w14:textId="77777777" w:rsidR="00D17D66" w:rsidRPr="007B60BB" w:rsidRDefault="00D17D66" w:rsidP="005C2045">
            <w:pPr>
              <w:jc w:val="center"/>
              <w:rPr>
                <w:rFonts w:ascii="Arial" w:hAnsi="Arial" w:cs="Arial"/>
                <w:sz w:val="22"/>
                <w:szCs w:val="28"/>
              </w:rPr>
            </w:pPr>
          </w:p>
        </w:tc>
      </w:tr>
      <w:tr w:rsidR="00F01777" w:rsidRPr="007B60BB" w14:paraId="1F3DCD29" w14:textId="77777777" w:rsidTr="00803803">
        <w:tc>
          <w:tcPr>
            <w:tcW w:w="2402" w:type="pct"/>
            <w:shd w:val="clear" w:color="auto" w:fill="auto"/>
          </w:tcPr>
          <w:p w14:paraId="5AC1C3F2" w14:textId="160DA54E" w:rsidR="00F01777" w:rsidRPr="007B60BB" w:rsidRDefault="002D65D6" w:rsidP="007B60BB">
            <w:pPr>
              <w:numPr>
                <w:ilvl w:val="0"/>
                <w:numId w:val="77"/>
              </w:numPr>
              <w:autoSpaceDE w:val="0"/>
              <w:autoSpaceDN w:val="0"/>
              <w:adjustRightInd w:val="0"/>
              <w:ind w:left="313"/>
              <w:rPr>
                <w:rFonts w:ascii="Arial" w:hAnsi="Arial" w:cs="Arial"/>
                <w:b/>
                <w:sz w:val="22"/>
                <w:szCs w:val="22"/>
              </w:rPr>
            </w:pPr>
            <w:r w:rsidRPr="007B60BB">
              <w:rPr>
                <w:rFonts w:ascii="Arial" w:hAnsi="Arial" w:cs="Arial"/>
                <w:b/>
                <w:sz w:val="22"/>
                <w:szCs w:val="22"/>
              </w:rPr>
              <w:t xml:space="preserve">Does the organisation </w:t>
            </w:r>
            <w:r w:rsidR="00E63B89" w:rsidRPr="007B60BB">
              <w:rPr>
                <w:rFonts w:ascii="Arial" w:hAnsi="Arial" w:cs="Arial"/>
                <w:b/>
                <w:sz w:val="22"/>
                <w:szCs w:val="22"/>
              </w:rPr>
              <w:t xml:space="preserve">independently or </w:t>
            </w:r>
            <w:r w:rsidRPr="007B60BB">
              <w:rPr>
                <w:rFonts w:ascii="Arial" w:hAnsi="Arial" w:cs="Arial"/>
                <w:b/>
                <w:sz w:val="22"/>
                <w:szCs w:val="22"/>
              </w:rPr>
              <w:t>collaborat</w:t>
            </w:r>
            <w:r w:rsidR="00E63B89" w:rsidRPr="007B60BB">
              <w:rPr>
                <w:rFonts w:ascii="Arial" w:hAnsi="Arial" w:cs="Arial"/>
                <w:b/>
                <w:sz w:val="22"/>
                <w:szCs w:val="22"/>
              </w:rPr>
              <w:t>ively</w:t>
            </w:r>
            <w:r w:rsidRPr="007B60BB">
              <w:rPr>
                <w:rFonts w:ascii="Arial" w:hAnsi="Arial" w:cs="Arial"/>
                <w:b/>
                <w:sz w:val="22"/>
                <w:szCs w:val="22"/>
              </w:rPr>
              <w:t xml:space="preserve"> </w:t>
            </w:r>
            <w:r w:rsidR="00E63B89" w:rsidRPr="007B60BB">
              <w:rPr>
                <w:rFonts w:ascii="Arial" w:hAnsi="Arial" w:cs="Arial"/>
                <w:b/>
                <w:sz w:val="22"/>
                <w:szCs w:val="22"/>
              </w:rPr>
              <w:t>(</w:t>
            </w:r>
            <w:r w:rsidRPr="007B60BB">
              <w:rPr>
                <w:rFonts w:ascii="Arial" w:hAnsi="Arial" w:cs="Arial"/>
                <w:b/>
                <w:sz w:val="22"/>
                <w:szCs w:val="22"/>
              </w:rPr>
              <w:t>with a research institution, industry body</w:t>
            </w:r>
            <w:r w:rsidR="00E63B89" w:rsidRPr="007B60BB">
              <w:rPr>
                <w:rFonts w:ascii="Arial" w:hAnsi="Arial" w:cs="Arial"/>
                <w:b/>
                <w:sz w:val="22"/>
                <w:szCs w:val="22"/>
              </w:rPr>
              <w:t>,</w:t>
            </w:r>
            <w:r w:rsidR="009B2E71">
              <w:rPr>
                <w:rFonts w:ascii="Arial" w:hAnsi="Arial" w:cs="Arial"/>
                <w:b/>
                <w:sz w:val="22"/>
                <w:szCs w:val="22"/>
              </w:rPr>
              <w:t xml:space="preserve"> or</w:t>
            </w:r>
            <w:r w:rsidR="00E63B89" w:rsidRPr="007B60BB">
              <w:rPr>
                <w:rFonts w:ascii="Arial" w:hAnsi="Arial" w:cs="Arial"/>
                <w:b/>
                <w:sz w:val="22"/>
                <w:szCs w:val="22"/>
              </w:rPr>
              <w:t xml:space="preserve"> other)</w:t>
            </w:r>
            <w:r w:rsidRPr="007B60BB">
              <w:rPr>
                <w:rFonts w:ascii="Arial" w:hAnsi="Arial" w:cs="Arial"/>
                <w:b/>
                <w:sz w:val="22"/>
                <w:szCs w:val="22"/>
              </w:rPr>
              <w:t xml:space="preserve"> invest in research and development regarding the prevention of MSD caused by HMT?</w:t>
            </w:r>
          </w:p>
          <w:p w14:paraId="110592D5" w14:textId="77777777" w:rsidR="005240CA" w:rsidRPr="007B60BB" w:rsidRDefault="005240CA" w:rsidP="005240CA">
            <w:pPr>
              <w:autoSpaceDE w:val="0"/>
              <w:autoSpaceDN w:val="0"/>
              <w:adjustRightInd w:val="0"/>
              <w:rPr>
                <w:rFonts w:ascii="Arial" w:hAnsi="Arial" w:cs="Arial"/>
                <w:i/>
                <w:sz w:val="22"/>
                <w:szCs w:val="22"/>
              </w:rPr>
            </w:pPr>
          </w:p>
          <w:p w14:paraId="152F3513" w14:textId="5B01DCA0" w:rsidR="005240CA" w:rsidRPr="00916EC3" w:rsidRDefault="005240CA" w:rsidP="005240CA">
            <w:pPr>
              <w:autoSpaceDE w:val="0"/>
              <w:autoSpaceDN w:val="0"/>
              <w:adjustRightInd w:val="0"/>
              <w:rPr>
                <w:rFonts w:ascii="Arial" w:hAnsi="Arial" w:cs="Arial"/>
                <w:sz w:val="22"/>
                <w:szCs w:val="22"/>
              </w:rPr>
            </w:pPr>
            <w:r w:rsidRPr="00916EC3">
              <w:rPr>
                <w:rFonts w:ascii="Arial" w:hAnsi="Arial" w:cs="Arial"/>
                <w:sz w:val="22"/>
                <w:szCs w:val="22"/>
              </w:rPr>
              <w:t>Examples and indicators</w:t>
            </w:r>
            <w:r w:rsidR="007B60BB">
              <w:rPr>
                <w:rFonts w:ascii="Arial" w:hAnsi="Arial" w:cs="Arial"/>
                <w:sz w:val="22"/>
                <w:szCs w:val="22"/>
              </w:rPr>
              <w:t xml:space="preserve"> include: </w:t>
            </w:r>
          </w:p>
          <w:p w14:paraId="315F5E67" w14:textId="38779265" w:rsidR="0002445E" w:rsidRPr="007B60BB" w:rsidRDefault="001A2B49" w:rsidP="0002445E">
            <w:pPr>
              <w:numPr>
                <w:ilvl w:val="0"/>
                <w:numId w:val="58"/>
              </w:numPr>
              <w:rPr>
                <w:rFonts w:ascii="Arial" w:hAnsi="Arial" w:cs="Arial"/>
                <w:sz w:val="22"/>
                <w:szCs w:val="22"/>
              </w:rPr>
            </w:pPr>
            <w:r w:rsidRPr="007B60BB">
              <w:rPr>
                <w:rFonts w:ascii="Arial" w:hAnsi="Arial" w:cs="Arial"/>
                <w:sz w:val="22"/>
                <w:szCs w:val="22"/>
              </w:rPr>
              <w:t>t</w:t>
            </w:r>
            <w:r w:rsidR="005240CA" w:rsidRPr="007B60BB">
              <w:rPr>
                <w:rFonts w:ascii="Arial" w:hAnsi="Arial" w:cs="Arial"/>
                <w:sz w:val="22"/>
                <w:szCs w:val="22"/>
              </w:rPr>
              <w:t xml:space="preserve">he organisation contributes to a research project that </w:t>
            </w:r>
            <w:r w:rsidR="006A50D8" w:rsidRPr="007B60BB">
              <w:rPr>
                <w:rFonts w:ascii="Arial" w:hAnsi="Arial" w:cs="Arial"/>
                <w:sz w:val="22"/>
                <w:szCs w:val="22"/>
              </w:rPr>
              <w:t xml:space="preserve">HMT/MSD prevention </w:t>
            </w:r>
            <w:r w:rsidR="005240CA" w:rsidRPr="007B60BB">
              <w:rPr>
                <w:rFonts w:ascii="Arial" w:hAnsi="Arial" w:cs="Arial"/>
                <w:sz w:val="22"/>
                <w:szCs w:val="22"/>
              </w:rPr>
              <w:t xml:space="preserve">targets </w:t>
            </w:r>
            <w:r w:rsidR="0002445E" w:rsidRPr="007B60BB">
              <w:rPr>
                <w:rFonts w:ascii="Arial" w:hAnsi="Arial" w:cs="Arial"/>
                <w:sz w:val="22"/>
                <w:szCs w:val="22"/>
              </w:rPr>
              <w:t xml:space="preserve">skills development </w:t>
            </w:r>
          </w:p>
          <w:p w14:paraId="48BD3140" w14:textId="5E37F6DE" w:rsidR="005240CA" w:rsidRPr="007B60BB" w:rsidRDefault="001A2B49" w:rsidP="0002445E">
            <w:pPr>
              <w:numPr>
                <w:ilvl w:val="0"/>
                <w:numId w:val="58"/>
              </w:numPr>
              <w:rPr>
                <w:rFonts w:ascii="Arial" w:hAnsi="Arial" w:cs="Arial"/>
                <w:sz w:val="22"/>
                <w:szCs w:val="22"/>
              </w:rPr>
            </w:pPr>
            <w:r w:rsidRPr="007B60BB">
              <w:rPr>
                <w:rFonts w:ascii="Arial" w:hAnsi="Arial" w:cs="Arial"/>
                <w:sz w:val="22"/>
                <w:szCs w:val="22"/>
              </w:rPr>
              <w:t xml:space="preserve">the </w:t>
            </w:r>
            <w:r w:rsidR="005240CA" w:rsidRPr="007B60BB">
              <w:rPr>
                <w:rFonts w:ascii="Arial" w:hAnsi="Arial" w:cs="Arial"/>
                <w:sz w:val="22"/>
                <w:szCs w:val="22"/>
              </w:rPr>
              <w:t xml:space="preserve">organisation contributes to a research project that targets </w:t>
            </w:r>
            <w:r w:rsidR="006A50D8" w:rsidRPr="007B60BB">
              <w:rPr>
                <w:rFonts w:ascii="Arial" w:hAnsi="Arial" w:cs="Arial"/>
                <w:sz w:val="22"/>
                <w:szCs w:val="22"/>
              </w:rPr>
              <w:t xml:space="preserve">HMT/MSD prevention through elimination or </w:t>
            </w:r>
            <w:r w:rsidR="0002445E" w:rsidRPr="007B60BB">
              <w:rPr>
                <w:rFonts w:ascii="Arial" w:hAnsi="Arial" w:cs="Arial"/>
                <w:sz w:val="22"/>
                <w:szCs w:val="22"/>
              </w:rPr>
              <w:t xml:space="preserve">innovative design changes for example structural (buildability), </w:t>
            </w:r>
            <w:r w:rsidR="005240CA" w:rsidRPr="007B60BB">
              <w:rPr>
                <w:rFonts w:ascii="Arial" w:hAnsi="Arial" w:cs="Arial"/>
                <w:sz w:val="22"/>
                <w:szCs w:val="22"/>
              </w:rPr>
              <w:t>plant/materials in core business.</w:t>
            </w:r>
          </w:p>
          <w:p w14:paraId="3A937FC1" w14:textId="24069C1C" w:rsidR="0002445E" w:rsidRPr="007B60BB" w:rsidRDefault="006A50D8" w:rsidP="006A50D8">
            <w:pPr>
              <w:pStyle w:val="NormalWeb"/>
              <w:numPr>
                <w:ilvl w:val="0"/>
                <w:numId w:val="58"/>
              </w:numPr>
              <w:shd w:val="clear" w:color="auto" w:fill="FFFFFF"/>
              <w:rPr>
                <w:rFonts w:ascii="Arial" w:hAnsi="Arial" w:cs="Arial"/>
                <w:sz w:val="22"/>
              </w:rPr>
            </w:pPr>
            <w:r w:rsidRPr="007B60BB">
              <w:rPr>
                <w:rFonts w:ascii="Arial" w:hAnsi="Arial" w:cs="Arial"/>
                <w:sz w:val="22"/>
              </w:rPr>
              <w:t>the organisation contributes to a research project on a HMT/MSD prevention related topic for example:</w:t>
            </w:r>
          </w:p>
          <w:p w14:paraId="4798E069" w14:textId="387AC3DC" w:rsidR="0002445E" w:rsidRPr="007B60BB" w:rsidRDefault="00E054C2" w:rsidP="00916EC3">
            <w:pPr>
              <w:pStyle w:val="NormalWeb"/>
              <w:numPr>
                <w:ilvl w:val="1"/>
                <w:numId w:val="88"/>
              </w:numPr>
              <w:shd w:val="clear" w:color="auto" w:fill="FFFFFF"/>
              <w:tabs>
                <w:tab w:val="clear" w:pos="1440"/>
              </w:tabs>
              <w:ind w:left="738"/>
              <w:rPr>
                <w:rFonts w:ascii="Arial" w:hAnsi="Arial" w:cs="Arial"/>
                <w:sz w:val="22"/>
              </w:rPr>
            </w:pPr>
            <w:r w:rsidRPr="007B60BB">
              <w:rPr>
                <w:rFonts w:ascii="Arial" w:hAnsi="Arial" w:cs="Arial"/>
                <w:sz w:val="22"/>
              </w:rPr>
              <w:t xml:space="preserve">efficacy of </w:t>
            </w:r>
            <w:r w:rsidR="0002445E" w:rsidRPr="007B60BB">
              <w:rPr>
                <w:rFonts w:ascii="Arial" w:hAnsi="Arial" w:cs="Arial"/>
                <w:sz w:val="22"/>
              </w:rPr>
              <w:t>implementation of a</w:t>
            </w:r>
            <w:r w:rsidRPr="007B60BB">
              <w:rPr>
                <w:rFonts w:ascii="Arial" w:hAnsi="Arial" w:cs="Arial"/>
                <w:sz w:val="22"/>
              </w:rPr>
              <w:t>n</w:t>
            </w:r>
            <w:r w:rsidR="0002445E" w:rsidRPr="007B60BB">
              <w:rPr>
                <w:rFonts w:ascii="Arial" w:hAnsi="Arial" w:cs="Arial"/>
                <w:sz w:val="22"/>
              </w:rPr>
              <w:t xml:space="preserve"> </w:t>
            </w:r>
            <w:r w:rsidR="006A50D8" w:rsidRPr="007B60BB">
              <w:rPr>
                <w:rFonts w:ascii="Arial" w:hAnsi="Arial" w:cs="Arial"/>
                <w:sz w:val="22"/>
              </w:rPr>
              <w:t>integrated</w:t>
            </w:r>
            <w:r w:rsidR="0002445E" w:rsidRPr="007B60BB">
              <w:rPr>
                <w:rFonts w:ascii="Arial" w:hAnsi="Arial" w:cs="Arial"/>
                <w:sz w:val="22"/>
              </w:rPr>
              <w:t xml:space="preserve"> risk management approach including work health </w:t>
            </w:r>
          </w:p>
          <w:p w14:paraId="4EE5F90E" w14:textId="77777777" w:rsidR="0002445E" w:rsidRPr="007B60BB" w:rsidRDefault="0002445E" w:rsidP="00916EC3">
            <w:pPr>
              <w:pStyle w:val="NormalWeb"/>
              <w:numPr>
                <w:ilvl w:val="1"/>
                <w:numId w:val="88"/>
              </w:numPr>
              <w:shd w:val="clear" w:color="auto" w:fill="FFFFFF"/>
              <w:tabs>
                <w:tab w:val="clear" w:pos="1440"/>
              </w:tabs>
              <w:ind w:left="738"/>
              <w:rPr>
                <w:rFonts w:ascii="Arial" w:hAnsi="Arial" w:cs="Arial"/>
                <w:color w:val="000000"/>
                <w:sz w:val="22"/>
              </w:rPr>
            </w:pPr>
            <w:r w:rsidRPr="007B60BB">
              <w:rPr>
                <w:rFonts w:ascii="Arial" w:hAnsi="Arial" w:cs="Arial"/>
                <w:sz w:val="22"/>
              </w:rPr>
              <w:t>the impact of targeting MSD prevention on safety during high risk work</w:t>
            </w:r>
          </w:p>
          <w:p w14:paraId="679070EA" w14:textId="3CAB2F7B" w:rsidR="0002445E" w:rsidRPr="007B60BB" w:rsidRDefault="00E054C2" w:rsidP="00916EC3">
            <w:pPr>
              <w:pStyle w:val="NormalWeb"/>
              <w:numPr>
                <w:ilvl w:val="1"/>
                <w:numId w:val="88"/>
              </w:numPr>
              <w:shd w:val="clear" w:color="auto" w:fill="FFFFFF"/>
              <w:tabs>
                <w:tab w:val="clear" w:pos="1440"/>
              </w:tabs>
              <w:ind w:left="738"/>
              <w:rPr>
                <w:rFonts w:ascii="Arial" w:hAnsi="Arial" w:cs="Arial"/>
                <w:color w:val="000000"/>
                <w:sz w:val="22"/>
              </w:rPr>
            </w:pPr>
            <w:r w:rsidRPr="007B60BB">
              <w:rPr>
                <w:rFonts w:ascii="Arial" w:hAnsi="Arial" w:cs="Arial"/>
                <w:color w:val="000000"/>
                <w:sz w:val="22"/>
              </w:rPr>
              <w:t xml:space="preserve">the impact of </w:t>
            </w:r>
            <w:r w:rsidR="0002445E" w:rsidRPr="007B60BB">
              <w:rPr>
                <w:rFonts w:ascii="Arial" w:hAnsi="Arial" w:cs="Arial"/>
                <w:color w:val="000000"/>
                <w:sz w:val="22"/>
              </w:rPr>
              <w:t>organisational culture targeting work health issues</w:t>
            </w:r>
            <w:r w:rsidRPr="007B60BB">
              <w:rPr>
                <w:rFonts w:ascii="Arial" w:hAnsi="Arial" w:cs="Arial"/>
                <w:color w:val="000000"/>
                <w:sz w:val="22"/>
              </w:rPr>
              <w:t xml:space="preserve"> to reduce MSD</w:t>
            </w:r>
          </w:p>
          <w:p w14:paraId="2B48B141" w14:textId="77777777" w:rsidR="0002445E" w:rsidRPr="007B60BB" w:rsidRDefault="0002445E" w:rsidP="00916EC3">
            <w:pPr>
              <w:pStyle w:val="NormalWeb"/>
              <w:numPr>
                <w:ilvl w:val="1"/>
                <w:numId w:val="88"/>
              </w:numPr>
              <w:shd w:val="clear" w:color="auto" w:fill="FFFFFF"/>
              <w:tabs>
                <w:tab w:val="clear" w:pos="1440"/>
              </w:tabs>
              <w:ind w:left="738"/>
              <w:rPr>
                <w:rFonts w:ascii="Arial" w:hAnsi="Arial" w:cs="Arial"/>
                <w:color w:val="000000"/>
                <w:sz w:val="22"/>
              </w:rPr>
            </w:pPr>
            <w:r w:rsidRPr="007B60BB">
              <w:rPr>
                <w:rFonts w:ascii="Arial" w:hAnsi="Arial" w:cs="Arial"/>
                <w:color w:val="000000"/>
                <w:sz w:val="22"/>
              </w:rPr>
              <w:t>leadership and management commitment targeting MSD prevention</w:t>
            </w:r>
          </w:p>
          <w:p w14:paraId="1EC4C1D6" w14:textId="77777777" w:rsidR="0002445E" w:rsidRPr="007B60BB" w:rsidRDefault="0002445E" w:rsidP="00916EC3">
            <w:pPr>
              <w:pStyle w:val="NormalWeb"/>
              <w:numPr>
                <w:ilvl w:val="1"/>
                <w:numId w:val="88"/>
              </w:numPr>
              <w:shd w:val="clear" w:color="auto" w:fill="FFFFFF"/>
              <w:tabs>
                <w:tab w:val="clear" w:pos="1440"/>
              </w:tabs>
              <w:ind w:left="738"/>
              <w:rPr>
                <w:rFonts w:ascii="Arial" w:hAnsi="Arial" w:cs="Arial"/>
                <w:color w:val="000000"/>
                <w:sz w:val="22"/>
              </w:rPr>
            </w:pPr>
            <w:r w:rsidRPr="007B60BB">
              <w:rPr>
                <w:rFonts w:ascii="Arial" w:hAnsi="Arial" w:cs="Arial"/>
                <w:color w:val="000000"/>
                <w:sz w:val="22"/>
              </w:rPr>
              <w:t>participative engagement of workforce targeting MSD prevention</w:t>
            </w:r>
          </w:p>
          <w:p w14:paraId="7D4D038F" w14:textId="5020183E" w:rsidR="0002445E" w:rsidRPr="007B60BB" w:rsidRDefault="00E054C2" w:rsidP="00916EC3">
            <w:pPr>
              <w:pStyle w:val="NormalWeb"/>
              <w:numPr>
                <w:ilvl w:val="1"/>
                <w:numId w:val="88"/>
              </w:numPr>
              <w:shd w:val="clear" w:color="auto" w:fill="FFFFFF"/>
              <w:tabs>
                <w:tab w:val="clear" w:pos="1440"/>
              </w:tabs>
              <w:ind w:left="738"/>
              <w:rPr>
                <w:rFonts w:ascii="Arial" w:hAnsi="Arial" w:cs="Arial"/>
                <w:color w:val="000000"/>
                <w:sz w:val="22"/>
              </w:rPr>
            </w:pPr>
            <w:r w:rsidRPr="007B60BB">
              <w:rPr>
                <w:rFonts w:ascii="Arial" w:hAnsi="Arial" w:cs="Arial"/>
                <w:sz w:val="22"/>
              </w:rPr>
              <w:t xml:space="preserve">efficacy of </w:t>
            </w:r>
            <w:r w:rsidR="0002445E" w:rsidRPr="007B60BB">
              <w:rPr>
                <w:rFonts w:ascii="Arial" w:hAnsi="Arial" w:cs="Arial"/>
                <w:color w:val="000000"/>
                <w:sz w:val="22"/>
              </w:rPr>
              <w:t>recruitment and development of staff with HMT risk management skills</w:t>
            </w:r>
          </w:p>
          <w:p w14:paraId="0E8E7678" w14:textId="66225721" w:rsidR="0002445E" w:rsidRPr="007B60BB" w:rsidRDefault="00E054C2" w:rsidP="00916EC3">
            <w:pPr>
              <w:pStyle w:val="NormalWeb"/>
              <w:numPr>
                <w:ilvl w:val="1"/>
                <w:numId w:val="88"/>
              </w:numPr>
              <w:shd w:val="clear" w:color="auto" w:fill="FFFFFF"/>
              <w:tabs>
                <w:tab w:val="clear" w:pos="1440"/>
              </w:tabs>
              <w:ind w:left="738"/>
              <w:rPr>
                <w:rFonts w:ascii="Arial" w:hAnsi="Arial" w:cs="Arial"/>
                <w:sz w:val="22"/>
              </w:rPr>
            </w:pPr>
            <w:r w:rsidRPr="007B60BB">
              <w:rPr>
                <w:rFonts w:ascii="Arial" w:hAnsi="Arial" w:cs="Arial"/>
                <w:sz w:val="22"/>
              </w:rPr>
              <w:t xml:space="preserve">efficacy of </w:t>
            </w:r>
            <w:r w:rsidR="0002445E" w:rsidRPr="007B60BB">
              <w:rPr>
                <w:rFonts w:ascii="Arial" w:hAnsi="Arial" w:cs="Arial"/>
                <w:color w:val="000000"/>
                <w:sz w:val="22"/>
              </w:rPr>
              <w:t xml:space="preserve">recruitment and development of staff with </w:t>
            </w:r>
            <w:r w:rsidRPr="007B60BB">
              <w:rPr>
                <w:rFonts w:ascii="Arial" w:hAnsi="Arial" w:cs="Arial"/>
                <w:color w:val="000000"/>
                <w:sz w:val="22"/>
              </w:rPr>
              <w:t xml:space="preserve">specialised </w:t>
            </w:r>
            <w:r w:rsidR="0002445E" w:rsidRPr="007B60BB">
              <w:rPr>
                <w:rFonts w:ascii="Arial" w:hAnsi="Arial" w:cs="Arial"/>
                <w:color w:val="000000"/>
                <w:sz w:val="22"/>
              </w:rPr>
              <w:t>human factors and ergonomics</w:t>
            </w:r>
            <w:r w:rsidRPr="007B60BB">
              <w:rPr>
                <w:rFonts w:ascii="Arial" w:hAnsi="Arial" w:cs="Arial"/>
                <w:color w:val="000000"/>
                <w:sz w:val="22"/>
              </w:rPr>
              <w:t xml:space="preserve"> </w:t>
            </w:r>
            <w:r w:rsidR="0002445E" w:rsidRPr="007B60BB">
              <w:rPr>
                <w:rFonts w:ascii="Arial" w:hAnsi="Arial" w:cs="Arial"/>
                <w:color w:val="000000"/>
                <w:sz w:val="22"/>
              </w:rPr>
              <w:t xml:space="preserve">knowledge and skills </w:t>
            </w:r>
            <w:r w:rsidRPr="007B60BB">
              <w:rPr>
                <w:rFonts w:ascii="Arial" w:hAnsi="Arial" w:cs="Arial"/>
                <w:color w:val="000000"/>
                <w:sz w:val="22"/>
              </w:rPr>
              <w:t xml:space="preserve">for the design of work </w:t>
            </w:r>
          </w:p>
          <w:p w14:paraId="447A5600" w14:textId="017E2588" w:rsidR="005240CA" w:rsidRPr="00916EC3" w:rsidRDefault="0002445E" w:rsidP="00916EC3">
            <w:pPr>
              <w:pStyle w:val="NormalWeb"/>
              <w:numPr>
                <w:ilvl w:val="1"/>
                <w:numId w:val="88"/>
              </w:numPr>
              <w:shd w:val="clear" w:color="auto" w:fill="FFFFFF"/>
              <w:tabs>
                <w:tab w:val="clear" w:pos="1440"/>
              </w:tabs>
              <w:ind w:left="738"/>
              <w:rPr>
                <w:rFonts w:ascii="Arial" w:hAnsi="Arial" w:cs="Arial"/>
                <w:i/>
                <w:sz w:val="22"/>
              </w:rPr>
            </w:pPr>
            <w:r w:rsidRPr="007B60BB">
              <w:rPr>
                <w:rFonts w:ascii="Arial" w:hAnsi="Arial" w:cs="Arial"/>
                <w:color w:val="000000"/>
                <w:sz w:val="22"/>
              </w:rPr>
              <w:t>the use of HMT specific risk assessment tools</w:t>
            </w:r>
            <w:r w:rsidR="00E054C2" w:rsidRPr="007B60BB">
              <w:rPr>
                <w:rFonts w:ascii="Arial" w:hAnsi="Arial" w:cs="Arial"/>
                <w:color w:val="000000"/>
                <w:sz w:val="22"/>
              </w:rPr>
              <w:t xml:space="preserve"> to identify and control HMT risks</w:t>
            </w:r>
            <w:r w:rsidRPr="007B60BB">
              <w:rPr>
                <w:rFonts w:ascii="Arial" w:hAnsi="Arial" w:cs="Arial"/>
                <w:color w:val="000000"/>
                <w:sz w:val="22"/>
              </w:rPr>
              <w:t>.</w:t>
            </w:r>
          </w:p>
          <w:p w14:paraId="5FF846F1" w14:textId="67F91C5B" w:rsidR="002D65D6" w:rsidRPr="007B60BB" w:rsidRDefault="002D65D6" w:rsidP="002D65D6">
            <w:pPr>
              <w:autoSpaceDE w:val="0"/>
              <w:autoSpaceDN w:val="0"/>
              <w:adjustRightInd w:val="0"/>
              <w:ind w:left="720"/>
              <w:rPr>
                <w:rFonts w:ascii="Arial" w:hAnsi="Arial" w:cs="Arial"/>
                <w:b/>
                <w:sz w:val="22"/>
                <w:szCs w:val="22"/>
              </w:rPr>
            </w:pPr>
          </w:p>
        </w:tc>
        <w:tc>
          <w:tcPr>
            <w:tcW w:w="1090" w:type="pct"/>
            <w:shd w:val="clear" w:color="auto" w:fill="auto"/>
          </w:tcPr>
          <w:p w14:paraId="7CB1FC64" w14:textId="77777777" w:rsidR="00F01777" w:rsidRPr="007B60BB" w:rsidRDefault="002D65D6" w:rsidP="005C2045">
            <w:pPr>
              <w:spacing w:before="40" w:after="40"/>
              <w:rPr>
                <w:rFonts w:ascii="Arial" w:hAnsi="Arial" w:cs="Arial"/>
                <w:sz w:val="22"/>
                <w:szCs w:val="22"/>
              </w:rPr>
            </w:pPr>
            <w:r w:rsidRPr="007B60BB">
              <w:rPr>
                <w:rFonts w:ascii="Arial" w:hAnsi="Arial" w:cs="Arial"/>
                <w:sz w:val="22"/>
                <w:szCs w:val="22"/>
              </w:rPr>
              <w:t>View:</w:t>
            </w:r>
          </w:p>
          <w:p w14:paraId="7213606F" w14:textId="397D4875" w:rsidR="002D65D6" w:rsidRPr="007B60BB" w:rsidRDefault="001A2B49" w:rsidP="0002445E">
            <w:pPr>
              <w:pStyle w:val="ListParagraph"/>
              <w:numPr>
                <w:ilvl w:val="0"/>
                <w:numId w:val="60"/>
              </w:numPr>
              <w:spacing w:before="40" w:after="40"/>
              <w:rPr>
                <w:rFonts w:ascii="Arial" w:hAnsi="Arial" w:cs="Arial"/>
                <w:sz w:val="22"/>
                <w:szCs w:val="22"/>
              </w:rPr>
            </w:pPr>
            <w:r w:rsidRPr="007B60BB">
              <w:rPr>
                <w:rFonts w:ascii="Arial" w:hAnsi="Arial" w:cs="Arial"/>
                <w:sz w:val="22"/>
                <w:szCs w:val="22"/>
              </w:rPr>
              <w:t xml:space="preserve">research </w:t>
            </w:r>
            <w:r w:rsidR="002D65D6" w:rsidRPr="007B60BB">
              <w:rPr>
                <w:rFonts w:ascii="Arial" w:hAnsi="Arial" w:cs="Arial"/>
                <w:sz w:val="22"/>
                <w:szCs w:val="22"/>
              </w:rPr>
              <w:t>documentation</w:t>
            </w:r>
          </w:p>
          <w:p w14:paraId="52C6835C" w14:textId="51769A0F" w:rsidR="002D65D6" w:rsidRPr="007B60BB" w:rsidRDefault="001A2B49" w:rsidP="0002445E">
            <w:pPr>
              <w:pStyle w:val="ListParagraph"/>
              <w:numPr>
                <w:ilvl w:val="0"/>
                <w:numId w:val="60"/>
              </w:numPr>
              <w:spacing w:before="40" w:after="40"/>
              <w:rPr>
                <w:rFonts w:ascii="Arial" w:hAnsi="Arial" w:cs="Arial"/>
                <w:sz w:val="22"/>
                <w:szCs w:val="22"/>
              </w:rPr>
            </w:pPr>
            <w:r w:rsidRPr="007B60BB">
              <w:rPr>
                <w:rFonts w:ascii="Arial" w:hAnsi="Arial" w:cs="Arial"/>
                <w:sz w:val="22"/>
                <w:szCs w:val="22"/>
              </w:rPr>
              <w:t xml:space="preserve">research </w:t>
            </w:r>
            <w:r w:rsidR="002D65D6" w:rsidRPr="007B60BB">
              <w:rPr>
                <w:rFonts w:ascii="Arial" w:hAnsi="Arial" w:cs="Arial"/>
                <w:sz w:val="22"/>
                <w:szCs w:val="22"/>
              </w:rPr>
              <w:t>report</w:t>
            </w:r>
            <w:r w:rsidR="00F5247F">
              <w:rPr>
                <w:rFonts w:ascii="Arial" w:hAnsi="Arial" w:cs="Arial"/>
                <w:sz w:val="22"/>
                <w:szCs w:val="22"/>
              </w:rPr>
              <w:t>.</w:t>
            </w:r>
          </w:p>
        </w:tc>
        <w:tc>
          <w:tcPr>
            <w:tcW w:w="136" w:type="pct"/>
            <w:shd w:val="clear" w:color="auto" w:fill="auto"/>
          </w:tcPr>
          <w:p w14:paraId="24AA4B46" w14:textId="77777777" w:rsidR="00F01777" w:rsidRPr="007B60BB" w:rsidRDefault="00F01777" w:rsidP="005C2045">
            <w:pPr>
              <w:jc w:val="center"/>
              <w:rPr>
                <w:rFonts w:ascii="Arial" w:hAnsi="Arial" w:cs="Arial"/>
                <w:sz w:val="22"/>
                <w:szCs w:val="28"/>
              </w:rPr>
            </w:pPr>
          </w:p>
        </w:tc>
        <w:tc>
          <w:tcPr>
            <w:tcW w:w="142" w:type="pct"/>
            <w:shd w:val="clear" w:color="auto" w:fill="auto"/>
          </w:tcPr>
          <w:p w14:paraId="341670A8" w14:textId="77777777" w:rsidR="00F01777" w:rsidRPr="007B60BB" w:rsidRDefault="00F01777" w:rsidP="005C2045">
            <w:pPr>
              <w:jc w:val="center"/>
              <w:rPr>
                <w:rFonts w:ascii="Arial" w:hAnsi="Arial" w:cs="Arial"/>
                <w:sz w:val="22"/>
                <w:szCs w:val="28"/>
              </w:rPr>
            </w:pPr>
          </w:p>
        </w:tc>
        <w:tc>
          <w:tcPr>
            <w:tcW w:w="223" w:type="pct"/>
            <w:shd w:val="clear" w:color="auto" w:fill="auto"/>
          </w:tcPr>
          <w:p w14:paraId="5BECA7A9" w14:textId="77777777" w:rsidR="00F01777" w:rsidRPr="007B60BB" w:rsidRDefault="00F01777" w:rsidP="005C2045">
            <w:pPr>
              <w:jc w:val="center"/>
              <w:rPr>
                <w:rFonts w:ascii="Arial" w:hAnsi="Arial" w:cs="Arial"/>
                <w:sz w:val="22"/>
                <w:szCs w:val="28"/>
              </w:rPr>
            </w:pPr>
          </w:p>
        </w:tc>
        <w:tc>
          <w:tcPr>
            <w:tcW w:w="1007" w:type="pct"/>
            <w:shd w:val="clear" w:color="auto" w:fill="auto"/>
          </w:tcPr>
          <w:p w14:paraId="20E8D4F0" w14:textId="77777777" w:rsidR="00F01777" w:rsidRPr="007B60BB" w:rsidRDefault="00F01777" w:rsidP="005C2045">
            <w:pPr>
              <w:jc w:val="center"/>
              <w:rPr>
                <w:rFonts w:ascii="Arial" w:hAnsi="Arial" w:cs="Arial"/>
                <w:sz w:val="22"/>
                <w:szCs w:val="28"/>
              </w:rPr>
            </w:pPr>
          </w:p>
        </w:tc>
      </w:tr>
      <w:tr w:rsidR="00D17D66" w:rsidRPr="007B60BB" w14:paraId="518E51C3" w14:textId="77777777" w:rsidTr="00803803">
        <w:tc>
          <w:tcPr>
            <w:tcW w:w="2402" w:type="pct"/>
            <w:shd w:val="clear" w:color="auto" w:fill="CCCCCC"/>
          </w:tcPr>
          <w:p w14:paraId="4C36B63E" w14:textId="6C6782C0" w:rsidR="00D17D66" w:rsidRPr="007B60BB" w:rsidRDefault="00D17D66" w:rsidP="00393584">
            <w:pPr>
              <w:rPr>
                <w:rFonts w:ascii="Arial" w:hAnsi="Arial" w:cs="Arial"/>
              </w:rPr>
            </w:pPr>
            <w:r w:rsidRPr="007B60BB">
              <w:rPr>
                <w:rFonts w:ascii="Arial" w:hAnsi="Arial" w:cs="Arial"/>
                <w:b/>
                <w:lang w:val="en-US" w:eastAsia="en-US"/>
              </w:rPr>
              <w:t>Consultation and communication</w:t>
            </w:r>
          </w:p>
          <w:p w14:paraId="69FA4C53" w14:textId="77777777" w:rsidR="00D17D66" w:rsidRPr="007B60BB" w:rsidRDefault="00D17D66" w:rsidP="006F4A13">
            <w:pPr>
              <w:rPr>
                <w:rFonts w:ascii="Arial" w:hAnsi="Arial" w:cs="Arial"/>
                <w:sz w:val="22"/>
                <w:szCs w:val="28"/>
              </w:rPr>
            </w:pPr>
          </w:p>
        </w:tc>
        <w:tc>
          <w:tcPr>
            <w:tcW w:w="1090" w:type="pct"/>
            <w:shd w:val="clear" w:color="auto" w:fill="CCCCCC"/>
          </w:tcPr>
          <w:p w14:paraId="424F0A42" w14:textId="77777777" w:rsidR="00D17D66" w:rsidRPr="007B60BB" w:rsidRDefault="00D17D66" w:rsidP="005C2045">
            <w:pPr>
              <w:jc w:val="center"/>
              <w:rPr>
                <w:rFonts w:ascii="Arial" w:hAnsi="Arial" w:cs="Arial"/>
                <w:sz w:val="22"/>
                <w:szCs w:val="28"/>
              </w:rPr>
            </w:pPr>
          </w:p>
        </w:tc>
        <w:tc>
          <w:tcPr>
            <w:tcW w:w="136" w:type="pct"/>
            <w:shd w:val="clear" w:color="auto" w:fill="CCCCCC"/>
          </w:tcPr>
          <w:p w14:paraId="6D495459" w14:textId="77777777" w:rsidR="00D17D66" w:rsidRPr="007B60BB" w:rsidRDefault="00D17D66" w:rsidP="005C2045">
            <w:pPr>
              <w:jc w:val="center"/>
              <w:rPr>
                <w:rFonts w:ascii="Arial" w:hAnsi="Arial" w:cs="Arial"/>
                <w:sz w:val="22"/>
                <w:szCs w:val="28"/>
              </w:rPr>
            </w:pPr>
          </w:p>
        </w:tc>
        <w:tc>
          <w:tcPr>
            <w:tcW w:w="142" w:type="pct"/>
            <w:shd w:val="clear" w:color="auto" w:fill="CCCCCC"/>
          </w:tcPr>
          <w:p w14:paraId="3135DA63" w14:textId="77777777" w:rsidR="00D17D66" w:rsidRPr="007B60BB" w:rsidRDefault="00D17D66" w:rsidP="005C2045">
            <w:pPr>
              <w:jc w:val="center"/>
              <w:rPr>
                <w:rFonts w:ascii="Arial" w:hAnsi="Arial" w:cs="Arial"/>
                <w:sz w:val="22"/>
                <w:szCs w:val="28"/>
              </w:rPr>
            </w:pPr>
          </w:p>
        </w:tc>
        <w:tc>
          <w:tcPr>
            <w:tcW w:w="223" w:type="pct"/>
            <w:shd w:val="clear" w:color="auto" w:fill="CCCCCC"/>
          </w:tcPr>
          <w:p w14:paraId="7A07CBC6" w14:textId="77777777" w:rsidR="00D17D66" w:rsidRPr="007B60BB" w:rsidRDefault="00D17D66" w:rsidP="005C2045">
            <w:pPr>
              <w:jc w:val="center"/>
              <w:rPr>
                <w:rFonts w:ascii="Arial" w:hAnsi="Arial" w:cs="Arial"/>
                <w:sz w:val="22"/>
                <w:szCs w:val="28"/>
              </w:rPr>
            </w:pPr>
          </w:p>
        </w:tc>
        <w:tc>
          <w:tcPr>
            <w:tcW w:w="1007" w:type="pct"/>
            <w:shd w:val="clear" w:color="auto" w:fill="CCCCCC"/>
          </w:tcPr>
          <w:p w14:paraId="18215388" w14:textId="77777777" w:rsidR="00D17D66" w:rsidRPr="007B60BB" w:rsidRDefault="00D17D66" w:rsidP="005C2045">
            <w:pPr>
              <w:jc w:val="center"/>
              <w:rPr>
                <w:rFonts w:ascii="Arial" w:hAnsi="Arial" w:cs="Arial"/>
                <w:sz w:val="22"/>
                <w:szCs w:val="28"/>
              </w:rPr>
            </w:pPr>
          </w:p>
        </w:tc>
      </w:tr>
      <w:tr w:rsidR="00D17D66" w:rsidRPr="007B60BB" w14:paraId="25BF14BA" w14:textId="77777777" w:rsidTr="00803803">
        <w:tc>
          <w:tcPr>
            <w:tcW w:w="2402" w:type="pct"/>
            <w:shd w:val="clear" w:color="auto" w:fill="auto"/>
          </w:tcPr>
          <w:p w14:paraId="5BE37902" w14:textId="4399D6F0" w:rsidR="00D17D66" w:rsidRPr="007B60BB" w:rsidRDefault="00D17D66" w:rsidP="007B60BB">
            <w:pPr>
              <w:pStyle w:val="ListParagraph"/>
              <w:numPr>
                <w:ilvl w:val="0"/>
                <w:numId w:val="77"/>
              </w:numPr>
              <w:ind w:left="313"/>
              <w:rPr>
                <w:rFonts w:ascii="Arial" w:hAnsi="Arial" w:cs="Arial"/>
                <w:b/>
                <w:sz w:val="22"/>
                <w:szCs w:val="22"/>
              </w:rPr>
            </w:pPr>
            <w:r w:rsidRPr="007B60BB">
              <w:rPr>
                <w:rFonts w:ascii="Arial" w:hAnsi="Arial" w:cs="Arial"/>
                <w:b/>
                <w:sz w:val="22"/>
                <w:szCs w:val="22"/>
              </w:rPr>
              <w:t>Are all relevant stakeholders consulted throughout the HMT risk management process?</w:t>
            </w:r>
          </w:p>
          <w:p w14:paraId="0F30EABF" w14:textId="77777777" w:rsidR="007B60BB" w:rsidRDefault="007B60BB" w:rsidP="005C2045">
            <w:pPr>
              <w:spacing w:before="40" w:after="40"/>
              <w:rPr>
                <w:rFonts w:ascii="Arial" w:hAnsi="Arial" w:cs="Arial"/>
                <w:i/>
                <w:sz w:val="22"/>
                <w:szCs w:val="22"/>
              </w:rPr>
            </w:pPr>
          </w:p>
          <w:p w14:paraId="40A63365" w14:textId="62AA66FE" w:rsidR="00D17D66" w:rsidRPr="00916EC3" w:rsidRDefault="00D17D66" w:rsidP="005C2045">
            <w:pPr>
              <w:spacing w:before="40" w:after="40"/>
              <w:rPr>
                <w:rFonts w:ascii="Arial" w:hAnsi="Arial" w:cs="Arial"/>
                <w:sz w:val="22"/>
                <w:szCs w:val="22"/>
              </w:rPr>
            </w:pPr>
            <w:r w:rsidRPr="00916EC3">
              <w:rPr>
                <w:rFonts w:ascii="Arial" w:hAnsi="Arial" w:cs="Arial"/>
                <w:sz w:val="22"/>
                <w:szCs w:val="22"/>
              </w:rPr>
              <w:t>Examples</w:t>
            </w:r>
            <w:r w:rsidR="00B06EB3" w:rsidRPr="00916EC3">
              <w:rPr>
                <w:rFonts w:ascii="Arial" w:hAnsi="Arial" w:cs="Arial"/>
                <w:sz w:val="22"/>
                <w:szCs w:val="22"/>
              </w:rPr>
              <w:t xml:space="preserve"> and indicators</w:t>
            </w:r>
            <w:r w:rsidR="007B60BB">
              <w:rPr>
                <w:rFonts w:ascii="Arial" w:hAnsi="Arial" w:cs="Arial"/>
                <w:sz w:val="22"/>
                <w:szCs w:val="22"/>
              </w:rPr>
              <w:t xml:space="preserve"> include: </w:t>
            </w:r>
          </w:p>
          <w:p w14:paraId="430E7239" w14:textId="50CAC86D" w:rsidR="00227D4E" w:rsidRPr="007B60BB" w:rsidRDefault="00F708EE" w:rsidP="0002445E">
            <w:pPr>
              <w:pStyle w:val="Heading2"/>
              <w:numPr>
                <w:ilvl w:val="0"/>
                <w:numId w:val="59"/>
              </w:numPr>
              <w:spacing w:before="60" w:after="60"/>
              <w:rPr>
                <w:b w:val="0"/>
                <w:szCs w:val="22"/>
              </w:rPr>
            </w:pPr>
            <w:r w:rsidRPr="007B60BB">
              <w:rPr>
                <w:b w:val="0"/>
                <w:szCs w:val="22"/>
              </w:rPr>
              <w:t xml:space="preserve">all </w:t>
            </w:r>
            <w:r w:rsidR="00227D4E" w:rsidRPr="007B60BB">
              <w:rPr>
                <w:b w:val="0"/>
                <w:szCs w:val="22"/>
              </w:rPr>
              <w:t>relevant stakeholders are identified at the outset of the planning phase of the project regarding priority HMT</w:t>
            </w:r>
          </w:p>
          <w:p w14:paraId="1243522E" w14:textId="0E77D604" w:rsidR="00724B8E" w:rsidRPr="007B60BB" w:rsidRDefault="00F708EE" w:rsidP="0002445E">
            <w:pPr>
              <w:numPr>
                <w:ilvl w:val="0"/>
                <w:numId w:val="29"/>
              </w:numPr>
              <w:spacing w:before="40" w:after="40"/>
              <w:rPr>
                <w:rFonts w:ascii="Arial" w:hAnsi="Arial" w:cs="Arial"/>
                <w:sz w:val="22"/>
                <w:szCs w:val="22"/>
              </w:rPr>
            </w:pPr>
            <w:r w:rsidRPr="007B60BB">
              <w:rPr>
                <w:rFonts w:ascii="Arial" w:hAnsi="Arial" w:cs="Arial"/>
                <w:sz w:val="22"/>
                <w:szCs w:val="22"/>
              </w:rPr>
              <w:t xml:space="preserve">consultation </w:t>
            </w:r>
            <w:r w:rsidR="00227D4E" w:rsidRPr="007B60BB">
              <w:rPr>
                <w:rFonts w:ascii="Arial" w:hAnsi="Arial" w:cs="Arial"/>
                <w:sz w:val="22"/>
                <w:szCs w:val="22"/>
              </w:rPr>
              <w:t xml:space="preserve">includes relevant stakeholders such as subcontractors, engineers, manufacturers, suppliers, designers and technical experts for example, an ergonomist depending on the complexity of the </w:t>
            </w:r>
            <w:r w:rsidR="00082BCC" w:rsidRPr="007B60BB">
              <w:rPr>
                <w:rFonts w:ascii="Arial" w:hAnsi="Arial" w:cs="Arial"/>
                <w:sz w:val="22"/>
                <w:szCs w:val="22"/>
              </w:rPr>
              <w:t>activity</w:t>
            </w:r>
            <w:r w:rsidR="00227D4E" w:rsidRPr="007B60BB">
              <w:rPr>
                <w:rFonts w:ascii="Arial" w:hAnsi="Arial" w:cs="Arial"/>
                <w:sz w:val="22"/>
                <w:szCs w:val="22"/>
              </w:rPr>
              <w:t xml:space="preserve"> being considered</w:t>
            </w:r>
          </w:p>
          <w:p w14:paraId="1E665EB6" w14:textId="3B278502" w:rsidR="00724B8E" w:rsidRPr="007B60BB" w:rsidRDefault="00F708EE" w:rsidP="0002445E">
            <w:pPr>
              <w:numPr>
                <w:ilvl w:val="0"/>
                <w:numId w:val="29"/>
              </w:numPr>
              <w:spacing w:before="40" w:after="40"/>
              <w:rPr>
                <w:rFonts w:ascii="Arial" w:hAnsi="Arial" w:cs="Arial"/>
                <w:sz w:val="22"/>
                <w:szCs w:val="22"/>
              </w:rPr>
            </w:pPr>
            <w:r w:rsidRPr="007B60BB">
              <w:rPr>
                <w:rFonts w:ascii="Arial" w:hAnsi="Arial" w:cs="Arial"/>
                <w:sz w:val="22"/>
                <w:szCs w:val="22"/>
              </w:rPr>
              <w:t xml:space="preserve">all </w:t>
            </w:r>
            <w:r w:rsidR="00724B8E" w:rsidRPr="007B60BB">
              <w:rPr>
                <w:rFonts w:ascii="Arial" w:hAnsi="Arial" w:cs="Arial"/>
                <w:sz w:val="22"/>
                <w:szCs w:val="22"/>
              </w:rPr>
              <w:t xml:space="preserve">duty holders are identified and included in risk assessments and identification of suitable controls, including identification of who is responsible for the </w:t>
            </w:r>
            <w:r w:rsidR="00724B8E" w:rsidRPr="007B60BB">
              <w:rPr>
                <w:rFonts w:ascii="Arial" w:hAnsi="Arial" w:cs="Arial"/>
                <w:sz w:val="22"/>
                <w:szCs w:val="22"/>
              </w:rPr>
              <w:lastRenderedPageBreak/>
              <w:t>source of risk and implementation of controls</w:t>
            </w:r>
            <w:r w:rsidRPr="007B60BB">
              <w:rPr>
                <w:rFonts w:ascii="Arial" w:hAnsi="Arial" w:cs="Arial"/>
                <w:sz w:val="22"/>
                <w:szCs w:val="22"/>
              </w:rPr>
              <w:t xml:space="preserve"> </w:t>
            </w:r>
            <w:r w:rsidR="00D130C4">
              <w:rPr>
                <w:rFonts w:ascii="Arial" w:hAnsi="Arial" w:cs="Arial"/>
                <w:sz w:val="22"/>
                <w:szCs w:val="22"/>
              </w:rPr>
              <w:t>so far as reasonably practicable (</w:t>
            </w:r>
            <w:r w:rsidRPr="007B60BB">
              <w:rPr>
                <w:rFonts w:ascii="Arial" w:hAnsi="Arial" w:cs="Arial"/>
                <w:sz w:val="22"/>
                <w:szCs w:val="22"/>
              </w:rPr>
              <w:t>SFARP</w:t>
            </w:r>
            <w:r w:rsidR="00D130C4">
              <w:rPr>
                <w:rFonts w:ascii="Arial" w:hAnsi="Arial" w:cs="Arial"/>
                <w:sz w:val="22"/>
                <w:szCs w:val="22"/>
              </w:rPr>
              <w:t>)</w:t>
            </w:r>
            <w:r w:rsidR="00724B8E" w:rsidRPr="007B60BB">
              <w:rPr>
                <w:rFonts w:ascii="Arial" w:hAnsi="Arial" w:cs="Arial"/>
                <w:sz w:val="22"/>
                <w:szCs w:val="22"/>
              </w:rPr>
              <w:t xml:space="preserve">. </w:t>
            </w:r>
          </w:p>
          <w:p w14:paraId="04D32DE9" w14:textId="695087E3" w:rsidR="00862124" w:rsidRPr="007B60BB" w:rsidRDefault="00F708EE" w:rsidP="0002445E">
            <w:pPr>
              <w:numPr>
                <w:ilvl w:val="0"/>
                <w:numId w:val="59"/>
              </w:numPr>
              <w:spacing w:before="40" w:after="40"/>
              <w:rPr>
                <w:rFonts w:ascii="Arial" w:hAnsi="Arial" w:cs="Arial"/>
                <w:sz w:val="22"/>
                <w:szCs w:val="22"/>
              </w:rPr>
            </w:pPr>
            <w:r w:rsidRPr="007B60BB">
              <w:rPr>
                <w:rFonts w:ascii="Arial" w:hAnsi="Arial" w:cs="Arial"/>
                <w:sz w:val="22"/>
                <w:szCs w:val="22"/>
              </w:rPr>
              <w:t xml:space="preserve">management </w:t>
            </w:r>
            <w:r w:rsidR="00862124" w:rsidRPr="007B60BB">
              <w:rPr>
                <w:rFonts w:ascii="Arial" w:hAnsi="Arial" w:cs="Arial"/>
                <w:sz w:val="22"/>
                <w:szCs w:val="22"/>
              </w:rPr>
              <w:t>meetings include WHS as an agenda item and regularly focus on MSD/ HMT and include:</w:t>
            </w:r>
          </w:p>
          <w:p w14:paraId="349502F6" w14:textId="1BBF1ECF" w:rsidR="00862124" w:rsidRPr="007B60BB" w:rsidRDefault="00862124" w:rsidP="00916EC3">
            <w:pPr>
              <w:numPr>
                <w:ilvl w:val="1"/>
                <w:numId w:val="89"/>
              </w:numPr>
              <w:spacing w:before="40" w:after="40"/>
              <w:ind w:left="738"/>
              <w:rPr>
                <w:rFonts w:ascii="Arial" w:hAnsi="Arial" w:cs="Arial"/>
                <w:sz w:val="22"/>
                <w:szCs w:val="22"/>
              </w:rPr>
            </w:pPr>
            <w:r w:rsidRPr="007B60BB">
              <w:rPr>
                <w:rFonts w:ascii="Arial" w:hAnsi="Arial" w:cs="Arial"/>
                <w:sz w:val="22"/>
                <w:szCs w:val="22"/>
              </w:rPr>
              <w:t>actions arising from minutes delegated to a responsible person</w:t>
            </w:r>
          </w:p>
          <w:p w14:paraId="539F5D80" w14:textId="77777777" w:rsidR="00862124" w:rsidRPr="007B60BB" w:rsidRDefault="00862124" w:rsidP="00916EC3">
            <w:pPr>
              <w:numPr>
                <w:ilvl w:val="1"/>
                <w:numId w:val="89"/>
              </w:numPr>
              <w:spacing w:before="40" w:after="40"/>
              <w:ind w:left="738"/>
              <w:rPr>
                <w:rFonts w:ascii="Arial" w:hAnsi="Arial" w:cs="Arial"/>
                <w:sz w:val="22"/>
                <w:szCs w:val="22"/>
              </w:rPr>
            </w:pPr>
            <w:r w:rsidRPr="007B60BB">
              <w:rPr>
                <w:rFonts w:ascii="Arial" w:hAnsi="Arial" w:cs="Arial"/>
                <w:sz w:val="22"/>
                <w:szCs w:val="22"/>
              </w:rPr>
              <w:t>sign off by relevant stakeholders after completion and review</w:t>
            </w:r>
            <w:r w:rsidRPr="007B60BB">
              <w:rPr>
                <w:rFonts w:ascii="Arial" w:hAnsi="Arial" w:cs="Arial"/>
                <w:b/>
                <w:sz w:val="22"/>
                <w:szCs w:val="22"/>
              </w:rPr>
              <w:t xml:space="preserve">. </w:t>
            </w:r>
          </w:p>
          <w:p w14:paraId="48701A89" w14:textId="303F95E0" w:rsidR="00434956" w:rsidRPr="007B60BB" w:rsidRDefault="00F708EE" w:rsidP="0002445E">
            <w:pPr>
              <w:numPr>
                <w:ilvl w:val="0"/>
                <w:numId w:val="59"/>
              </w:numPr>
              <w:spacing w:before="40" w:after="40"/>
              <w:rPr>
                <w:rFonts w:ascii="Arial" w:hAnsi="Arial" w:cs="Arial"/>
                <w:sz w:val="22"/>
                <w:szCs w:val="22"/>
              </w:rPr>
            </w:pPr>
            <w:r w:rsidRPr="007B60BB">
              <w:rPr>
                <w:rFonts w:ascii="Arial" w:hAnsi="Arial" w:cs="Arial"/>
                <w:sz w:val="22"/>
                <w:szCs w:val="22"/>
              </w:rPr>
              <w:t xml:space="preserve">the </w:t>
            </w:r>
            <w:r w:rsidR="009B2E71">
              <w:rPr>
                <w:rFonts w:ascii="Arial" w:hAnsi="Arial" w:cs="Arial"/>
                <w:sz w:val="22"/>
                <w:szCs w:val="22"/>
              </w:rPr>
              <w:t>principal contractor (</w:t>
            </w:r>
            <w:r w:rsidRPr="007B60BB">
              <w:rPr>
                <w:rFonts w:ascii="Arial" w:hAnsi="Arial" w:cs="Arial"/>
                <w:sz w:val="22"/>
                <w:szCs w:val="22"/>
              </w:rPr>
              <w:t>PC</w:t>
            </w:r>
            <w:r w:rsidR="009B2E71">
              <w:rPr>
                <w:rFonts w:ascii="Arial" w:hAnsi="Arial" w:cs="Arial"/>
                <w:sz w:val="22"/>
                <w:szCs w:val="22"/>
              </w:rPr>
              <w:t>)</w:t>
            </w:r>
            <w:r w:rsidRPr="007B60BB">
              <w:rPr>
                <w:rFonts w:ascii="Arial" w:hAnsi="Arial" w:cs="Arial"/>
                <w:sz w:val="22"/>
                <w:szCs w:val="22"/>
              </w:rPr>
              <w:t xml:space="preserve"> consults with s</w:t>
            </w:r>
            <w:r w:rsidR="00434956" w:rsidRPr="007B60BB">
              <w:rPr>
                <w:rFonts w:ascii="Arial" w:hAnsi="Arial" w:cs="Arial"/>
                <w:sz w:val="22"/>
                <w:szCs w:val="22"/>
              </w:rPr>
              <w:t>ub-contractors about risk control measures when the source of risk is outside scope of sub-contractor to manage</w:t>
            </w:r>
          </w:p>
          <w:p w14:paraId="74149703" w14:textId="430DB078" w:rsidR="00434956" w:rsidRPr="007B60BB" w:rsidRDefault="00F708EE" w:rsidP="0002445E">
            <w:pPr>
              <w:pStyle w:val="Heading2"/>
              <w:numPr>
                <w:ilvl w:val="0"/>
                <w:numId w:val="59"/>
              </w:numPr>
              <w:spacing w:before="60" w:after="60"/>
              <w:rPr>
                <w:b w:val="0"/>
                <w:szCs w:val="22"/>
              </w:rPr>
            </w:pPr>
            <w:r w:rsidRPr="007B60BB">
              <w:rPr>
                <w:b w:val="0"/>
                <w:szCs w:val="22"/>
              </w:rPr>
              <w:t xml:space="preserve">consultation </w:t>
            </w:r>
            <w:r w:rsidR="00434956" w:rsidRPr="007B60BB">
              <w:rPr>
                <w:b w:val="0"/>
                <w:szCs w:val="22"/>
              </w:rPr>
              <w:t>continues for the life of the project with relevant stakeholders</w:t>
            </w:r>
          </w:p>
          <w:p w14:paraId="1D2F1656" w14:textId="7F37CF3F" w:rsidR="00434956" w:rsidRPr="007B60BB" w:rsidRDefault="00F708EE" w:rsidP="0002445E">
            <w:pPr>
              <w:pStyle w:val="ListParagraph"/>
              <w:numPr>
                <w:ilvl w:val="0"/>
                <w:numId w:val="59"/>
              </w:numPr>
              <w:rPr>
                <w:rFonts w:ascii="Arial" w:hAnsi="Arial" w:cs="Arial"/>
                <w:lang w:val="en-US" w:eastAsia="en-US"/>
              </w:rPr>
            </w:pPr>
            <w:r w:rsidRPr="007B60BB">
              <w:rPr>
                <w:rFonts w:ascii="Arial" w:hAnsi="Arial" w:cs="Arial"/>
                <w:sz w:val="22"/>
                <w:szCs w:val="22"/>
                <w:lang w:val="en-US" w:eastAsia="en-US"/>
              </w:rPr>
              <w:t xml:space="preserve">lessons </w:t>
            </w:r>
            <w:r w:rsidR="00434956" w:rsidRPr="007B60BB">
              <w:rPr>
                <w:rFonts w:ascii="Arial" w:hAnsi="Arial" w:cs="Arial"/>
                <w:sz w:val="22"/>
                <w:szCs w:val="22"/>
                <w:lang w:val="en-US" w:eastAsia="en-US"/>
              </w:rPr>
              <w:t>learned are communicated and shared for future projects</w:t>
            </w:r>
            <w:r w:rsidR="00402120" w:rsidRPr="007B60BB">
              <w:rPr>
                <w:rFonts w:ascii="Arial" w:hAnsi="Arial" w:cs="Arial"/>
                <w:sz w:val="22"/>
                <w:szCs w:val="22"/>
                <w:lang w:val="en-US" w:eastAsia="en-US"/>
              </w:rPr>
              <w:t xml:space="preserve"> for example on the risk and opportunity register</w:t>
            </w:r>
          </w:p>
          <w:p w14:paraId="2FF71291" w14:textId="4F67CD5B" w:rsidR="00D17D66" w:rsidRPr="007B60BB" w:rsidRDefault="00F708EE" w:rsidP="0002445E">
            <w:pPr>
              <w:pStyle w:val="Heading2"/>
              <w:numPr>
                <w:ilvl w:val="0"/>
                <w:numId w:val="59"/>
              </w:numPr>
              <w:spacing w:before="60" w:after="60"/>
              <w:rPr>
                <w:b w:val="0"/>
                <w:szCs w:val="22"/>
              </w:rPr>
            </w:pPr>
            <w:r w:rsidRPr="007B60BB">
              <w:rPr>
                <w:b w:val="0"/>
                <w:szCs w:val="22"/>
              </w:rPr>
              <w:t xml:space="preserve">the </w:t>
            </w:r>
            <w:r w:rsidR="00BF14F5" w:rsidRPr="007B60BB">
              <w:rPr>
                <w:b w:val="0"/>
                <w:szCs w:val="22"/>
              </w:rPr>
              <w:t>organisation</w:t>
            </w:r>
            <w:r w:rsidR="00BF14F5" w:rsidRPr="007B60BB">
              <w:rPr>
                <w:szCs w:val="22"/>
              </w:rPr>
              <w:t xml:space="preserve"> </w:t>
            </w:r>
            <w:r w:rsidR="00BF14F5" w:rsidRPr="007B60BB">
              <w:rPr>
                <w:b w:val="0"/>
                <w:szCs w:val="22"/>
              </w:rPr>
              <w:t>fosters and</w:t>
            </w:r>
            <w:r w:rsidR="00BF14F5" w:rsidRPr="007B60BB">
              <w:rPr>
                <w:szCs w:val="22"/>
              </w:rPr>
              <w:t xml:space="preserve"> </w:t>
            </w:r>
            <w:r w:rsidR="00BF14F5" w:rsidRPr="007B60BB">
              <w:rPr>
                <w:b w:val="0"/>
                <w:bCs w:val="0"/>
                <w:iCs w:val="0"/>
                <w:noProof w:val="0"/>
                <w:szCs w:val="22"/>
                <w:lang w:val="en-AU"/>
              </w:rPr>
              <w:t>supports proactive leadership for the prevention of MSD from HMT and communicates this message widely to all stakeholders</w:t>
            </w:r>
            <w:r w:rsidR="00F5247F">
              <w:rPr>
                <w:b w:val="0"/>
                <w:bCs w:val="0"/>
                <w:iCs w:val="0"/>
                <w:noProof w:val="0"/>
                <w:szCs w:val="22"/>
                <w:lang w:val="en-AU"/>
              </w:rPr>
              <w:t>.</w:t>
            </w:r>
          </w:p>
          <w:p w14:paraId="34901A65" w14:textId="77777777" w:rsidR="00D17D66" w:rsidRPr="007B60BB" w:rsidRDefault="00D17D66" w:rsidP="00785C13">
            <w:pPr>
              <w:rPr>
                <w:rFonts w:ascii="Arial" w:hAnsi="Arial" w:cs="Arial"/>
                <w:sz w:val="22"/>
                <w:szCs w:val="28"/>
              </w:rPr>
            </w:pPr>
          </w:p>
        </w:tc>
        <w:tc>
          <w:tcPr>
            <w:tcW w:w="1090" w:type="pct"/>
            <w:shd w:val="clear" w:color="auto" w:fill="auto"/>
          </w:tcPr>
          <w:p w14:paraId="175166BE" w14:textId="77777777" w:rsidR="00D17D66" w:rsidRPr="007B60BB" w:rsidRDefault="00D17D66" w:rsidP="005C2045">
            <w:pPr>
              <w:ind w:left="34"/>
              <w:rPr>
                <w:rFonts w:ascii="Arial" w:hAnsi="Arial" w:cs="Arial"/>
                <w:sz w:val="22"/>
                <w:szCs w:val="22"/>
              </w:rPr>
            </w:pPr>
            <w:r w:rsidRPr="007B60BB">
              <w:rPr>
                <w:rFonts w:ascii="Arial" w:hAnsi="Arial" w:cs="Arial"/>
                <w:sz w:val="22"/>
                <w:szCs w:val="22"/>
              </w:rPr>
              <w:lastRenderedPageBreak/>
              <w:t>View evidence of:</w:t>
            </w:r>
          </w:p>
          <w:p w14:paraId="28DF3688" w14:textId="77777777" w:rsidR="00D17D66" w:rsidRPr="007B60BB" w:rsidRDefault="00D17D66" w:rsidP="00BF12F7">
            <w:pPr>
              <w:numPr>
                <w:ilvl w:val="0"/>
                <w:numId w:val="21"/>
              </w:numPr>
              <w:rPr>
                <w:rFonts w:ascii="Arial" w:hAnsi="Arial" w:cs="Arial"/>
                <w:sz w:val="22"/>
                <w:szCs w:val="22"/>
              </w:rPr>
            </w:pPr>
            <w:r w:rsidRPr="007B60BB">
              <w:rPr>
                <w:rFonts w:ascii="Arial" w:hAnsi="Arial" w:cs="Arial"/>
                <w:sz w:val="22"/>
                <w:szCs w:val="22"/>
              </w:rPr>
              <w:t>process for identification of relevant stakeholders in the planning stage</w:t>
            </w:r>
          </w:p>
          <w:p w14:paraId="1FA1FC3B" w14:textId="77777777" w:rsidR="00434956" w:rsidRPr="007B60BB" w:rsidRDefault="00434956" w:rsidP="00434956">
            <w:pPr>
              <w:numPr>
                <w:ilvl w:val="0"/>
                <w:numId w:val="21"/>
              </w:numPr>
              <w:rPr>
                <w:rFonts w:ascii="Arial" w:hAnsi="Arial" w:cs="Arial"/>
                <w:sz w:val="22"/>
                <w:szCs w:val="22"/>
              </w:rPr>
            </w:pPr>
            <w:r w:rsidRPr="007B60BB">
              <w:rPr>
                <w:rFonts w:ascii="Arial" w:hAnsi="Arial" w:cs="Arial"/>
                <w:sz w:val="22"/>
                <w:szCs w:val="22"/>
              </w:rPr>
              <w:t>meeting minutes and attendance at safe design forum</w:t>
            </w:r>
          </w:p>
          <w:p w14:paraId="2456369B" w14:textId="751EBFE8" w:rsidR="00434956" w:rsidRPr="007B60BB" w:rsidRDefault="006C716F" w:rsidP="00434956">
            <w:pPr>
              <w:numPr>
                <w:ilvl w:val="0"/>
                <w:numId w:val="21"/>
              </w:numPr>
              <w:rPr>
                <w:rFonts w:ascii="Arial" w:hAnsi="Arial" w:cs="Arial"/>
                <w:sz w:val="22"/>
                <w:szCs w:val="22"/>
              </w:rPr>
            </w:pPr>
            <w:r w:rsidRPr="007B60BB">
              <w:rPr>
                <w:rFonts w:ascii="Arial" w:hAnsi="Arial" w:cs="Arial"/>
                <w:sz w:val="22"/>
                <w:szCs w:val="22"/>
              </w:rPr>
              <w:t xml:space="preserve">systems in place to ensure </w:t>
            </w:r>
            <w:r w:rsidR="00434956" w:rsidRPr="007B60BB">
              <w:rPr>
                <w:rFonts w:ascii="Arial" w:hAnsi="Arial" w:cs="Arial"/>
                <w:sz w:val="22"/>
                <w:szCs w:val="22"/>
              </w:rPr>
              <w:t xml:space="preserve">relevant stakeholder consultation during HMT risk management stages: </w:t>
            </w:r>
          </w:p>
          <w:p w14:paraId="1A79A39D" w14:textId="77D4539D" w:rsidR="00434956" w:rsidRPr="007B60BB" w:rsidRDefault="00B73EB0" w:rsidP="00916EC3">
            <w:pPr>
              <w:numPr>
                <w:ilvl w:val="0"/>
                <w:numId w:val="90"/>
              </w:numPr>
              <w:rPr>
                <w:rFonts w:ascii="Arial" w:hAnsi="Arial" w:cs="Arial"/>
                <w:sz w:val="22"/>
                <w:szCs w:val="22"/>
              </w:rPr>
            </w:pPr>
            <w:r w:rsidRPr="007B60BB">
              <w:rPr>
                <w:rFonts w:ascii="Arial" w:hAnsi="Arial" w:cs="Arial"/>
                <w:sz w:val="22"/>
                <w:szCs w:val="22"/>
              </w:rPr>
              <w:t>h</w:t>
            </w:r>
            <w:r w:rsidR="00434956" w:rsidRPr="007B60BB">
              <w:rPr>
                <w:rFonts w:ascii="Arial" w:hAnsi="Arial" w:cs="Arial"/>
                <w:sz w:val="22"/>
                <w:szCs w:val="22"/>
              </w:rPr>
              <w:t>azard ID</w:t>
            </w:r>
          </w:p>
          <w:p w14:paraId="47868691" w14:textId="25D47DC1" w:rsidR="00434956" w:rsidRPr="007B60BB" w:rsidRDefault="00B73EB0" w:rsidP="00916EC3">
            <w:pPr>
              <w:numPr>
                <w:ilvl w:val="0"/>
                <w:numId w:val="90"/>
              </w:numPr>
              <w:rPr>
                <w:rFonts w:ascii="Arial" w:hAnsi="Arial" w:cs="Arial"/>
                <w:sz w:val="22"/>
                <w:szCs w:val="22"/>
              </w:rPr>
            </w:pPr>
            <w:r w:rsidRPr="007B60BB">
              <w:rPr>
                <w:rFonts w:ascii="Arial" w:hAnsi="Arial" w:cs="Arial"/>
                <w:sz w:val="22"/>
                <w:szCs w:val="22"/>
              </w:rPr>
              <w:t>r</w:t>
            </w:r>
            <w:r w:rsidR="00434956" w:rsidRPr="007B60BB">
              <w:rPr>
                <w:rFonts w:ascii="Arial" w:hAnsi="Arial" w:cs="Arial"/>
                <w:sz w:val="22"/>
                <w:szCs w:val="22"/>
              </w:rPr>
              <w:t>isk assessments</w:t>
            </w:r>
          </w:p>
          <w:p w14:paraId="0EE53BED" w14:textId="03B278B4" w:rsidR="00434956" w:rsidRPr="007B60BB" w:rsidRDefault="00B73EB0" w:rsidP="00916EC3">
            <w:pPr>
              <w:numPr>
                <w:ilvl w:val="0"/>
                <w:numId w:val="90"/>
              </w:numPr>
              <w:rPr>
                <w:rFonts w:ascii="Arial" w:hAnsi="Arial" w:cs="Arial"/>
                <w:sz w:val="22"/>
                <w:szCs w:val="22"/>
              </w:rPr>
            </w:pPr>
            <w:r w:rsidRPr="007B60BB">
              <w:rPr>
                <w:rFonts w:ascii="Arial" w:hAnsi="Arial" w:cs="Arial"/>
                <w:sz w:val="22"/>
                <w:szCs w:val="22"/>
              </w:rPr>
              <w:t>i</w:t>
            </w:r>
            <w:r w:rsidR="00434956" w:rsidRPr="007B60BB">
              <w:rPr>
                <w:rFonts w:ascii="Arial" w:hAnsi="Arial" w:cs="Arial"/>
                <w:sz w:val="22"/>
                <w:szCs w:val="22"/>
              </w:rPr>
              <w:t>mplementation of controls</w:t>
            </w:r>
          </w:p>
          <w:p w14:paraId="0B389F02" w14:textId="0FA0D5C3" w:rsidR="00434956" w:rsidRPr="007B60BB" w:rsidRDefault="00B73EB0" w:rsidP="00916EC3">
            <w:pPr>
              <w:numPr>
                <w:ilvl w:val="0"/>
                <w:numId w:val="90"/>
              </w:numPr>
              <w:rPr>
                <w:rFonts w:ascii="Arial" w:hAnsi="Arial" w:cs="Arial"/>
                <w:sz w:val="22"/>
                <w:szCs w:val="22"/>
              </w:rPr>
            </w:pPr>
            <w:r w:rsidRPr="007B60BB">
              <w:rPr>
                <w:rFonts w:ascii="Arial" w:hAnsi="Arial" w:cs="Arial"/>
                <w:sz w:val="22"/>
                <w:szCs w:val="22"/>
              </w:rPr>
              <w:t>m</w:t>
            </w:r>
            <w:r w:rsidR="00434956" w:rsidRPr="007B60BB">
              <w:rPr>
                <w:rFonts w:ascii="Arial" w:hAnsi="Arial" w:cs="Arial"/>
                <w:sz w:val="22"/>
                <w:szCs w:val="22"/>
              </w:rPr>
              <w:t>onitor and review</w:t>
            </w:r>
          </w:p>
          <w:p w14:paraId="163BB907" w14:textId="5C3DFF43" w:rsidR="00BF14F5" w:rsidRPr="007B60BB" w:rsidRDefault="00BF14F5" w:rsidP="00BF12F7">
            <w:pPr>
              <w:numPr>
                <w:ilvl w:val="0"/>
                <w:numId w:val="21"/>
              </w:numPr>
              <w:rPr>
                <w:rFonts w:ascii="Arial" w:hAnsi="Arial" w:cs="Arial"/>
                <w:sz w:val="22"/>
                <w:szCs w:val="22"/>
              </w:rPr>
            </w:pPr>
            <w:r w:rsidRPr="007B60BB">
              <w:rPr>
                <w:rFonts w:ascii="Arial" w:hAnsi="Arial" w:cs="Arial"/>
                <w:sz w:val="22"/>
                <w:szCs w:val="22"/>
              </w:rPr>
              <w:t>communications about MSD prevention and HMT</w:t>
            </w:r>
            <w:r w:rsidR="00F5247F">
              <w:rPr>
                <w:rFonts w:ascii="Arial" w:hAnsi="Arial" w:cs="Arial"/>
                <w:sz w:val="22"/>
                <w:szCs w:val="22"/>
              </w:rPr>
              <w:t>.</w:t>
            </w:r>
          </w:p>
          <w:p w14:paraId="35556588" w14:textId="0E0DA4F9" w:rsidR="00D17D66" w:rsidRPr="007B60BB" w:rsidRDefault="00D17D66" w:rsidP="00C84958">
            <w:pPr>
              <w:rPr>
                <w:rFonts w:ascii="Arial" w:hAnsi="Arial" w:cs="Arial"/>
                <w:sz w:val="22"/>
                <w:szCs w:val="28"/>
              </w:rPr>
            </w:pPr>
          </w:p>
        </w:tc>
        <w:tc>
          <w:tcPr>
            <w:tcW w:w="136" w:type="pct"/>
            <w:shd w:val="clear" w:color="auto" w:fill="auto"/>
          </w:tcPr>
          <w:p w14:paraId="2824E02F" w14:textId="77777777" w:rsidR="00D17D66" w:rsidRPr="007B60BB" w:rsidRDefault="00D17D66" w:rsidP="005C2045">
            <w:pPr>
              <w:jc w:val="center"/>
              <w:rPr>
                <w:rFonts w:ascii="Arial" w:hAnsi="Arial" w:cs="Arial"/>
                <w:sz w:val="22"/>
                <w:szCs w:val="28"/>
              </w:rPr>
            </w:pPr>
          </w:p>
        </w:tc>
        <w:tc>
          <w:tcPr>
            <w:tcW w:w="142" w:type="pct"/>
            <w:shd w:val="clear" w:color="auto" w:fill="auto"/>
          </w:tcPr>
          <w:p w14:paraId="29B93362" w14:textId="77777777" w:rsidR="00D17D66" w:rsidRPr="007B60BB" w:rsidRDefault="00D17D66" w:rsidP="005C2045">
            <w:pPr>
              <w:jc w:val="center"/>
              <w:rPr>
                <w:rFonts w:ascii="Arial" w:hAnsi="Arial" w:cs="Arial"/>
                <w:sz w:val="22"/>
                <w:szCs w:val="28"/>
              </w:rPr>
            </w:pPr>
          </w:p>
        </w:tc>
        <w:tc>
          <w:tcPr>
            <w:tcW w:w="223" w:type="pct"/>
            <w:shd w:val="clear" w:color="auto" w:fill="auto"/>
          </w:tcPr>
          <w:p w14:paraId="40F4F4F1" w14:textId="77777777" w:rsidR="00D17D66" w:rsidRPr="007B60BB" w:rsidRDefault="00D17D66" w:rsidP="005C2045">
            <w:pPr>
              <w:jc w:val="center"/>
              <w:rPr>
                <w:rFonts w:ascii="Arial" w:hAnsi="Arial" w:cs="Arial"/>
                <w:sz w:val="22"/>
                <w:szCs w:val="28"/>
              </w:rPr>
            </w:pPr>
          </w:p>
        </w:tc>
        <w:tc>
          <w:tcPr>
            <w:tcW w:w="1007" w:type="pct"/>
            <w:shd w:val="clear" w:color="auto" w:fill="auto"/>
          </w:tcPr>
          <w:p w14:paraId="1065A030" w14:textId="77777777" w:rsidR="00D17D66" w:rsidRPr="007B60BB" w:rsidRDefault="00D17D66" w:rsidP="005C2045">
            <w:pPr>
              <w:jc w:val="center"/>
              <w:rPr>
                <w:rFonts w:ascii="Arial" w:hAnsi="Arial" w:cs="Arial"/>
                <w:sz w:val="22"/>
                <w:szCs w:val="28"/>
              </w:rPr>
            </w:pPr>
          </w:p>
        </w:tc>
      </w:tr>
      <w:tr w:rsidR="00D17D66" w:rsidRPr="007B60BB" w14:paraId="3D98F180" w14:textId="77777777" w:rsidTr="00803803">
        <w:tc>
          <w:tcPr>
            <w:tcW w:w="2402" w:type="pct"/>
            <w:shd w:val="clear" w:color="auto" w:fill="auto"/>
          </w:tcPr>
          <w:p w14:paraId="2E8ADB65" w14:textId="77777777" w:rsidR="00D17D66" w:rsidRPr="007B60BB" w:rsidRDefault="00D17D66" w:rsidP="007B60BB">
            <w:pPr>
              <w:numPr>
                <w:ilvl w:val="0"/>
                <w:numId w:val="77"/>
              </w:numPr>
              <w:ind w:left="313"/>
              <w:rPr>
                <w:rFonts w:ascii="Arial" w:hAnsi="Arial" w:cs="Arial"/>
                <w:b/>
                <w:sz w:val="22"/>
                <w:szCs w:val="22"/>
              </w:rPr>
            </w:pPr>
            <w:r w:rsidRPr="007B60BB">
              <w:rPr>
                <w:rFonts w:ascii="Arial" w:hAnsi="Arial" w:cs="Arial"/>
                <w:b/>
                <w:sz w:val="22"/>
                <w:szCs w:val="22"/>
              </w:rPr>
              <w:t xml:space="preserve">Are workers consulted during </w:t>
            </w:r>
            <w:r w:rsidR="00DA1F88" w:rsidRPr="007B60BB">
              <w:rPr>
                <w:rFonts w:ascii="Arial" w:hAnsi="Arial" w:cs="Arial"/>
                <w:b/>
                <w:sz w:val="22"/>
                <w:szCs w:val="22"/>
              </w:rPr>
              <w:t xml:space="preserve">every stage of </w:t>
            </w:r>
            <w:r w:rsidRPr="007B60BB">
              <w:rPr>
                <w:rFonts w:ascii="Arial" w:hAnsi="Arial" w:cs="Arial"/>
                <w:b/>
                <w:sz w:val="22"/>
                <w:szCs w:val="22"/>
              </w:rPr>
              <w:t>HMT risk management?</w:t>
            </w:r>
          </w:p>
          <w:p w14:paraId="3BCC3856" w14:textId="77777777" w:rsidR="007B60BB" w:rsidRDefault="007B60BB" w:rsidP="005C2045">
            <w:pPr>
              <w:spacing w:before="40" w:after="40"/>
              <w:rPr>
                <w:rFonts w:ascii="Arial" w:hAnsi="Arial" w:cs="Arial"/>
                <w:i/>
                <w:sz w:val="22"/>
                <w:szCs w:val="22"/>
              </w:rPr>
            </w:pPr>
          </w:p>
          <w:p w14:paraId="200F7188" w14:textId="249A2006" w:rsidR="00D17D66" w:rsidRPr="00916EC3" w:rsidRDefault="00D17D66" w:rsidP="005C2045">
            <w:pPr>
              <w:spacing w:before="40" w:after="40"/>
              <w:rPr>
                <w:rFonts w:ascii="Arial" w:hAnsi="Arial" w:cs="Arial"/>
                <w:sz w:val="22"/>
                <w:szCs w:val="22"/>
              </w:rPr>
            </w:pPr>
            <w:r w:rsidRPr="00916EC3">
              <w:rPr>
                <w:rFonts w:ascii="Arial" w:hAnsi="Arial" w:cs="Arial"/>
                <w:sz w:val="22"/>
                <w:szCs w:val="22"/>
              </w:rPr>
              <w:t>Examples</w:t>
            </w:r>
            <w:r w:rsidR="00B06EB3" w:rsidRPr="00916EC3">
              <w:rPr>
                <w:rFonts w:ascii="Arial" w:hAnsi="Arial" w:cs="Arial"/>
                <w:sz w:val="22"/>
                <w:szCs w:val="22"/>
              </w:rPr>
              <w:t xml:space="preserve"> and indicators</w:t>
            </w:r>
            <w:r w:rsidR="007B60BB">
              <w:rPr>
                <w:rFonts w:ascii="Arial" w:hAnsi="Arial" w:cs="Arial"/>
                <w:sz w:val="22"/>
                <w:szCs w:val="22"/>
              </w:rPr>
              <w:t xml:space="preserve"> include: </w:t>
            </w:r>
          </w:p>
          <w:p w14:paraId="15063340" w14:textId="7199C2AE" w:rsidR="005E5968" w:rsidRPr="007B60BB" w:rsidRDefault="001A2B49" w:rsidP="00BF12F7">
            <w:pPr>
              <w:numPr>
                <w:ilvl w:val="0"/>
                <w:numId w:val="25"/>
              </w:numPr>
              <w:spacing w:before="40" w:after="40"/>
              <w:rPr>
                <w:rFonts w:ascii="Arial" w:hAnsi="Arial" w:cs="Arial"/>
                <w:sz w:val="22"/>
                <w:szCs w:val="22"/>
              </w:rPr>
            </w:pPr>
            <w:r w:rsidRPr="007B60BB">
              <w:rPr>
                <w:rFonts w:ascii="Arial" w:hAnsi="Arial" w:cs="Arial"/>
                <w:sz w:val="22"/>
                <w:szCs w:val="22"/>
              </w:rPr>
              <w:t xml:space="preserve">the </w:t>
            </w:r>
            <w:r w:rsidR="005E5968" w:rsidRPr="007B60BB">
              <w:rPr>
                <w:rFonts w:ascii="Arial" w:hAnsi="Arial" w:cs="Arial"/>
                <w:sz w:val="22"/>
                <w:szCs w:val="22"/>
              </w:rPr>
              <w:t xml:space="preserve">consultation arrangements at the workplace (for example, safety committee meeting, toolbox talks etc), are structured so that all workers undertaking work within or for the business or undertaking have access to the consultation process </w:t>
            </w:r>
          </w:p>
          <w:p w14:paraId="6F77023C" w14:textId="32CE7CA9" w:rsidR="00497A76" w:rsidRPr="007B60BB" w:rsidRDefault="001A2B49" w:rsidP="00497A76">
            <w:pPr>
              <w:numPr>
                <w:ilvl w:val="0"/>
                <w:numId w:val="23"/>
              </w:numPr>
              <w:rPr>
                <w:rFonts w:ascii="Arial" w:hAnsi="Arial" w:cs="Arial"/>
                <w:sz w:val="22"/>
                <w:szCs w:val="22"/>
              </w:rPr>
            </w:pPr>
            <w:r w:rsidRPr="007B60BB">
              <w:rPr>
                <w:rFonts w:ascii="Arial" w:hAnsi="Arial" w:cs="Arial"/>
                <w:sz w:val="22"/>
                <w:szCs w:val="22"/>
              </w:rPr>
              <w:t xml:space="preserve">workers </w:t>
            </w:r>
            <w:r w:rsidR="00497A76" w:rsidRPr="007B60BB">
              <w:rPr>
                <w:rFonts w:ascii="Arial" w:hAnsi="Arial" w:cs="Arial"/>
                <w:sz w:val="22"/>
                <w:szCs w:val="22"/>
              </w:rPr>
              <w:t>are consulted in every stage of the HMT risk management process including:</w:t>
            </w:r>
          </w:p>
          <w:p w14:paraId="439DBD79" w14:textId="783CF348" w:rsidR="00497A76" w:rsidRPr="007B60BB" w:rsidRDefault="002A71AE" w:rsidP="00916EC3">
            <w:pPr>
              <w:numPr>
                <w:ilvl w:val="0"/>
                <w:numId w:val="91"/>
              </w:numPr>
              <w:rPr>
                <w:rFonts w:ascii="Arial" w:hAnsi="Arial" w:cs="Arial"/>
                <w:sz w:val="22"/>
                <w:szCs w:val="22"/>
              </w:rPr>
            </w:pPr>
            <w:r w:rsidRPr="007B60BB">
              <w:rPr>
                <w:rFonts w:ascii="Arial" w:hAnsi="Arial" w:cs="Arial"/>
                <w:sz w:val="22"/>
                <w:szCs w:val="22"/>
              </w:rPr>
              <w:t>h</w:t>
            </w:r>
            <w:r w:rsidR="00497A76" w:rsidRPr="007B60BB">
              <w:rPr>
                <w:rFonts w:ascii="Arial" w:hAnsi="Arial" w:cs="Arial"/>
                <w:sz w:val="22"/>
                <w:szCs w:val="22"/>
              </w:rPr>
              <w:t xml:space="preserve">azard </w:t>
            </w:r>
            <w:r w:rsidR="001141B8" w:rsidRPr="007B60BB">
              <w:rPr>
                <w:rFonts w:ascii="Arial" w:hAnsi="Arial" w:cs="Arial"/>
                <w:sz w:val="22"/>
                <w:szCs w:val="22"/>
              </w:rPr>
              <w:t>identification</w:t>
            </w:r>
          </w:p>
          <w:p w14:paraId="157A9750" w14:textId="554E0C90" w:rsidR="00497A76" w:rsidRPr="007B60BB" w:rsidRDefault="002A71AE" w:rsidP="00916EC3">
            <w:pPr>
              <w:numPr>
                <w:ilvl w:val="0"/>
                <w:numId w:val="91"/>
              </w:numPr>
              <w:rPr>
                <w:rFonts w:ascii="Arial" w:hAnsi="Arial" w:cs="Arial"/>
                <w:sz w:val="22"/>
                <w:szCs w:val="22"/>
              </w:rPr>
            </w:pPr>
            <w:r w:rsidRPr="007B60BB">
              <w:rPr>
                <w:rFonts w:ascii="Arial" w:hAnsi="Arial" w:cs="Arial"/>
                <w:sz w:val="22"/>
                <w:szCs w:val="22"/>
              </w:rPr>
              <w:t>r</w:t>
            </w:r>
            <w:r w:rsidR="00497A76" w:rsidRPr="007B60BB">
              <w:rPr>
                <w:rFonts w:ascii="Arial" w:hAnsi="Arial" w:cs="Arial"/>
                <w:sz w:val="22"/>
                <w:szCs w:val="22"/>
              </w:rPr>
              <w:t>isk assessment</w:t>
            </w:r>
            <w:r w:rsidR="00C84958" w:rsidRPr="007B60BB">
              <w:rPr>
                <w:rFonts w:ascii="Arial" w:hAnsi="Arial" w:cs="Arial"/>
                <w:sz w:val="22"/>
                <w:szCs w:val="22"/>
              </w:rPr>
              <w:t xml:space="preserve"> </w:t>
            </w:r>
            <w:r w:rsidR="00393029" w:rsidRPr="007B60BB">
              <w:rPr>
                <w:rFonts w:ascii="Arial" w:hAnsi="Arial" w:cs="Arial"/>
                <w:sz w:val="22"/>
                <w:szCs w:val="22"/>
              </w:rPr>
              <w:t>(where applicable)</w:t>
            </w:r>
          </w:p>
          <w:p w14:paraId="1B0B8F10" w14:textId="2E44D072" w:rsidR="00497A76" w:rsidRPr="007B60BB" w:rsidRDefault="002A71AE" w:rsidP="00916EC3">
            <w:pPr>
              <w:numPr>
                <w:ilvl w:val="0"/>
                <w:numId w:val="91"/>
              </w:numPr>
              <w:rPr>
                <w:rFonts w:ascii="Arial" w:hAnsi="Arial" w:cs="Arial"/>
                <w:sz w:val="22"/>
                <w:szCs w:val="22"/>
              </w:rPr>
            </w:pPr>
            <w:r w:rsidRPr="007B60BB">
              <w:rPr>
                <w:rFonts w:ascii="Arial" w:hAnsi="Arial" w:cs="Arial"/>
                <w:sz w:val="22"/>
                <w:szCs w:val="22"/>
              </w:rPr>
              <w:t>i</w:t>
            </w:r>
            <w:r w:rsidR="00497A76" w:rsidRPr="007B60BB">
              <w:rPr>
                <w:rFonts w:ascii="Arial" w:hAnsi="Arial" w:cs="Arial"/>
                <w:sz w:val="22"/>
                <w:szCs w:val="22"/>
              </w:rPr>
              <w:t>dentification and implementation of controls</w:t>
            </w:r>
          </w:p>
          <w:p w14:paraId="257C18BA" w14:textId="3C7E99A8" w:rsidR="00497A76" w:rsidRPr="007B60BB" w:rsidRDefault="002A71AE" w:rsidP="00916EC3">
            <w:pPr>
              <w:numPr>
                <w:ilvl w:val="0"/>
                <w:numId w:val="91"/>
              </w:numPr>
              <w:rPr>
                <w:rFonts w:ascii="Arial" w:hAnsi="Arial" w:cs="Arial"/>
                <w:sz w:val="22"/>
                <w:szCs w:val="22"/>
              </w:rPr>
            </w:pPr>
            <w:r w:rsidRPr="007B60BB">
              <w:rPr>
                <w:rFonts w:ascii="Arial" w:hAnsi="Arial" w:cs="Arial"/>
                <w:sz w:val="22"/>
                <w:szCs w:val="22"/>
              </w:rPr>
              <w:t>m</w:t>
            </w:r>
            <w:r w:rsidR="00497A76" w:rsidRPr="007B60BB">
              <w:rPr>
                <w:rFonts w:ascii="Arial" w:hAnsi="Arial" w:cs="Arial"/>
                <w:sz w:val="22"/>
                <w:szCs w:val="22"/>
              </w:rPr>
              <w:t>onitor and review</w:t>
            </w:r>
          </w:p>
          <w:p w14:paraId="29E8C930" w14:textId="3849CF50" w:rsidR="00D17D66" w:rsidRPr="007B60BB" w:rsidRDefault="00D17D66" w:rsidP="00BF12F7">
            <w:pPr>
              <w:numPr>
                <w:ilvl w:val="0"/>
                <w:numId w:val="25"/>
              </w:numPr>
              <w:spacing w:before="40" w:after="40"/>
              <w:rPr>
                <w:rFonts w:ascii="Arial" w:hAnsi="Arial" w:cs="Arial"/>
                <w:sz w:val="22"/>
                <w:szCs w:val="22"/>
              </w:rPr>
            </w:pPr>
            <w:r w:rsidRPr="007B60BB">
              <w:rPr>
                <w:rFonts w:ascii="Arial" w:hAnsi="Arial" w:cs="Arial"/>
                <w:sz w:val="22"/>
                <w:szCs w:val="22"/>
              </w:rPr>
              <w:t xml:space="preserve">MSD/HMT standing agenda item at all </w:t>
            </w:r>
            <w:r w:rsidR="001141B8" w:rsidRPr="007B60BB">
              <w:rPr>
                <w:rFonts w:ascii="Arial" w:hAnsi="Arial" w:cs="Arial"/>
                <w:sz w:val="22"/>
                <w:szCs w:val="22"/>
              </w:rPr>
              <w:t>W</w:t>
            </w:r>
            <w:r w:rsidRPr="007B60BB">
              <w:rPr>
                <w:rFonts w:ascii="Arial" w:hAnsi="Arial" w:cs="Arial"/>
                <w:sz w:val="22"/>
                <w:szCs w:val="22"/>
              </w:rPr>
              <w:t xml:space="preserve">HS meetings </w:t>
            </w:r>
          </w:p>
          <w:p w14:paraId="627AECFC" w14:textId="02A2F766" w:rsidR="00D17D66" w:rsidRPr="007B60BB" w:rsidRDefault="002A71AE" w:rsidP="00916EC3">
            <w:pPr>
              <w:numPr>
                <w:ilvl w:val="1"/>
                <w:numId w:val="92"/>
              </w:numPr>
              <w:tabs>
                <w:tab w:val="clear" w:pos="1440"/>
                <w:tab w:val="num" w:pos="1080"/>
              </w:tabs>
              <w:spacing w:before="40" w:after="40"/>
              <w:ind w:left="738"/>
              <w:rPr>
                <w:rFonts w:ascii="Arial" w:hAnsi="Arial" w:cs="Arial"/>
                <w:sz w:val="22"/>
                <w:szCs w:val="22"/>
              </w:rPr>
            </w:pPr>
            <w:r w:rsidRPr="007B60BB">
              <w:rPr>
                <w:rFonts w:ascii="Arial" w:hAnsi="Arial" w:cs="Arial"/>
                <w:sz w:val="22"/>
                <w:szCs w:val="22"/>
              </w:rPr>
              <w:t>a</w:t>
            </w:r>
            <w:r w:rsidR="00D17D66" w:rsidRPr="007B60BB">
              <w:rPr>
                <w:rFonts w:ascii="Arial" w:hAnsi="Arial" w:cs="Arial"/>
                <w:sz w:val="22"/>
                <w:szCs w:val="22"/>
              </w:rPr>
              <w:t>ttendance is well supported (management attend and/or support staff attendance)</w:t>
            </w:r>
          </w:p>
          <w:p w14:paraId="2CCCEADE" w14:textId="169E3BC6" w:rsidR="00D17D66" w:rsidRPr="007B60BB" w:rsidRDefault="002A71AE" w:rsidP="00BF12F7">
            <w:pPr>
              <w:numPr>
                <w:ilvl w:val="0"/>
                <w:numId w:val="25"/>
              </w:numPr>
              <w:tabs>
                <w:tab w:val="right" w:pos="0"/>
              </w:tabs>
              <w:rPr>
                <w:rFonts w:ascii="Arial" w:hAnsi="Arial" w:cs="Arial"/>
                <w:sz w:val="22"/>
                <w:szCs w:val="22"/>
              </w:rPr>
            </w:pPr>
            <w:r w:rsidRPr="007B60BB">
              <w:rPr>
                <w:rFonts w:ascii="Arial" w:hAnsi="Arial" w:cs="Arial"/>
                <w:sz w:val="22"/>
                <w:szCs w:val="22"/>
              </w:rPr>
              <w:t>s</w:t>
            </w:r>
            <w:r w:rsidR="00D17D66" w:rsidRPr="007B60BB">
              <w:rPr>
                <w:rFonts w:ascii="Arial" w:hAnsi="Arial" w:cs="Arial"/>
                <w:sz w:val="22"/>
                <w:szCs w:val="22"/>
              </w:rPr>
              <w:t>enior managers regularly visit the site and discuss HMT with site management and employees</w:t>
            </w:r>
            <w:r w:rsidR="00F5247F">
              <w:rPr>
                <w:rFonts w:ascii="Arial" w:hAnsi="Arial" w:cs="Arial"/>
                <w:sz w:val="22"/>
                <w:szCs w:val="22"/>
              </w:rPr>
              <w:t>.</w:t>
            </w:r>
          </w:p>
          <w:p w14:paraId="4C5B11CD" w14:textId="77777777" w:rsidR="00D17D66" w:rsidRPr="007B60BB" w:rsidRDefault="00D17D66" w:rsidP="001C27D0">
            <w:pPr>
              <w:rPr>
                <w:rFonts w:ascii="Arial" w:hAnsi="Arial" w:cs="Arial"/>
                <w:sz w:val="22"/>
                <w:szCs w:val="28"/>
              </w:rPr>
            </w:pPr>
          </w:p>
        </w:tc>
        <w:tc>
          <w:tcPr>
            <w:tcW w:w="1090" w:type="pct"/>
            <w:shd w:val="clear" w:color="auto" w:fill="auto"/>
          </w:tcPr>
          <w:p w14:paraId="5CC6C66E" w14:textId="77777777" w:rsidR="00D17D66" w:rsidRPr="007B60BB" w:rsidRDefault="00D17D66" w:rsidP="00785C13">
            <w:pPr>
              <w:rPr>
                <w:rFonts w:ascii="Arial" w:hAnsi="Arial" w:cs="Arial"/>
                <w:sz w:val="22"/>
                <w:szCs w:val="22"/>
              </w:rPr>
            </w:pPr>
            <w:r w:rsidRPr="007B60BB">
              <w:rPr>
                <w:rFonts w:ascii="Arial" w:hAnsi="Arial" w:cs="Arial"/>
                <w:sz w:val="22"/>
                <w:szCs w:val="22"/>
              </w:rPr>
              <w:t>View:</w:t>
            </w:r>
          </w:p>
          <w:p w14:paraId="50B74573" w14:textId="5FD99A85" w:rsidR="00D17D66" w:rsidRPr="007B60BB" w:rsidRDefault="00D17D66" w:rsidP="00BF12F7">
            <w:pPr>
              <w:numPr>
                <w:ilvl w:val="0"/>
                <w:numId w:val="26"/>
              </w:numPr>
              <w:rPr>
                <w:rFonts w:ascii="Arial" w:hAnsi="Arial" w:cs="Arial"/>
                <w:sz w:val="22"/>
                <w:szCs w:val="22"/>
              </w:rPr>
            </w:pPr>
            <w:r w:rsidRPr="007B60BB">
              <w:rPr>
                <w:rFonts w:ascii="Arial" w:hAnsi="Arial" w:cs="Arial"/>
                <w:sz w:val="22"/>
                <w:szCs w:val="22"/>
              </w:rPr>
              <w:t>HMT audits</w:t>
            </w:r>
            <w:r w:rsidR="009B2E71">
              <w:rPr>
                <w:rFonts w:ascii="Arial" w:hAnsi="Arial" w:cs="Arial"/>
                <w:sz w:val="22"/>
                <w:szCs w:val="22"/>
              </w:rPr>
              <w:t>,</w:t>
            </w:r>
            <w:r w:rsidRPr="007B60BB">
              <w:rPr>
                <w:rFonts w:ascii="Arial" w:hAnsi="Arial" w:cs="Arial"/>
                <w:sz w:val="22"/>
                <w:szCs w:val="22"/>
              </w:rPr>
              <w:t xml:space="preserve"> hazard and incident notifications</w:t>
            </w:r>
          </w:p>
          <w:p w14:paraId="21F01E4D" w14:textId="08321F31" w:rsidR="00D17D66" w:rsidRPr="007B60BB" w:rsidRDefault="00B73EB0" w:rsidP="00BF12F7">
            <w:pPr>
              <w:numPr>
                <w:ilvl w:val="0"/>
                <w:numId w:val="26"/>
              </w:numPr>
              <w:rPr>
                <w:rFonts w:ascii="Arial" w:hAnsi="Arial" w:cs="Arial"/>
                <w:sz w:val="22"/>
                <w:szCs w:val="22"/>
              </w:rPr>
            </w:pPr>
            <w:r w:rsidRPr="007B60BB">
              <w:rPr>
                <w:rFonts w:ascii="Arial" w:hAnsi="Arial" w:cs="Arial"/>
                <w:sz w:val="22"/>
                <w:szCs w:val="22"/>
              </w:rPr>
              <w:t>r</w:t>
            </w:r>
            <w:r w:rsidR="00D17D66" w:rsidRPr="007B60BB">
              <w:rPr>
                <w:rFonts w:ascii="Arial" w:hAnsi="Arial" w:cs="Arial"/>
                <w:sz w:val="22"/>
                <w:szCs w:val="22"/>
              </w:rPr>
              <w:t xml:space="preserve">ecords of consultation about the above </w:t>
            </w:r>
          </w:p>
          <w:p w14:paraId="13C73B6E" w14:textId="3E2CC273" w:rsidR="00D17D66" w:rsidRPr="007B60BB" w:rsidRDefault="00B73EB0" w:rsidP="00BF12F7">
            <w:pPr>
              <w:numPr>
                <w:ilvl w:val="0"/>
                <w:numId w:val="26"/>
              </w:numPr>
              <w:rPr>
                <w:rFonts w:ascii="Arial" w:hAnsi="Arial" w:cs="Arial"/>
                <w:sz w:val="22"/>
                <w:szCs w:val="22"/>
              </w:rPr>
            </w:pPr>
            <w:r w:rsidRPr="007B60BB">
              <w:rPr>
                <w:rFonts w:ascii="Arial" w:hAnsi="Arial" w:cs="Arial"/>
                <w:sz w:val="22"/>
                <w:szCs w:val="22"/>
              </w:rPr>
              <w:t>c</w:t>
            </w:r>
            <w:r w:rsidR="00D17D66" w:rsidRPr="007B60BB">
              <w:rPr>
                <w:rFonts w:ascii="Arial" w:hAnsi="Arial" w:cs="Arial"/>
                <w:sz w:val="22"/>
                <w:szCs w:val="22"/>
              </w:rPr>
              <w:t>ompleted reports and actions</w:t>
            </w:r>
          </w:p>
          <w:p w14:paraId="5D3F9B10" w14:textId="44A0EF32" w:rsidR="00D17D66" w:rsidRPr="007B60BB" w:rsidRDefault="00B73EB0" w:rsidP="00BF12F7">
            <w:pPr>
              <w:numPr>
                <w:ilvl w:val="0"/>
                <w:numId w:val="26"/>
              </w:numPr>
              <w:rPr>
                <w:rFonts w:ascii="Arial" w:hAnsi="Arial" w:cs="Arial"/>
                <w:sz w:val="22"/>
                <w:szCs w:val="22"/>
              </w:rPr>
            </w:pPr>
            <w:r w:rsidRPr="007B60BB">
              <w:rPr>
                <w:rFonts w:ascii="Arial" w:hAnsi="Arial" w:cs="Arial"/>
                <w:sz w:val="22"/>
                <w:szCs w:val="22"/>
              </w:rPr>
              <w:t>w</w:t>
            </w:r>
            <w:r w:rsidR="00D17D66" w:rsidRPr="007B60BB">
              <w:rPr>
                <w:rFonts w:ascii="Arial" w:hAnsi="Arial" w:cs="Arial"/>
                <w:sz w:val="22"/>
                <w:szCs w:val="22"/>
              </w:rPr>
              <w:t xml:space="preserve">orker consultation on completed risk assessments, identification of controls and  during the monitoring and review process </w:t>
            </w:r>
          </w:p>
          <w:p w14:paraId="6C2CA62D" w14:textId="468FB341" w:rsidR="00D17D66" w:rsidRPr="007B60BB" w:rsidRDefault="00AD3EE3" w:rsidP="00BF12F7">
            <w:pPr>
              <w:numPr>
                <w:ilvl w:val="0"/>
                <w:numId w:val="26"/>
              </w:numPr>
              <w:rPr>
                <w:rFonts w:ascii="Arial" w:hAnsi="Arial" w:cs="Arial"/>
                <w:sz w:val="22"/>
                <w:szCs w:val="22"/>
              </w:rPr>
            </w:pPr>
            <w:r w:rsidRPr="007B60BB">
              <w:rPr>
                <w:rFonts w:ascii="Arial" w:hAnsi="Arial" w:cs="Arial"/>
                <w:sz w:val="22"/>
                <w:szCs w:val="22"/>
              </w:rPr>
              <w:t>W</w:t>
            </w:r>
            <w:r w:rsidR="00D17D66" w:rsidRPr="007B60BB">
              <w:rPr>
                <w:rFonts w:ascii="Arial" w:hAnsi="Arial" w:cs="Arial"/>
                <w:sz w:val="22"/>
                <w:szCs w:val="22"/>
              </w:rPr>
              <w:t xml:space="preserve">HS and management meeting agendas and minutes, attendance list </w:t>
            </w:r>
          </w:p>
          <w:p w14:paraId="07F005BC" w14:textId="77777777" w:rsidR="00D17D66" w:rsidRPr="00916EC3" w:rsidRDefault="00D17D66" w:rsidP="00916EC3">
            <w:pPr>
              <w:pStyle w:val="ListParagraph"/>
              <w:numPr>
                <w:ilvl w:val="0"/>
                <w:numId w:val="93"/>
              </w:numPr>
              <w:ind w:left="689"/>
              <w:rPr>
                <w:rFonts w:ascii="Arial" w:hAnsi="Arial" w:cs="Arial"/>
                <w:sz w:val="22"/>
                <w:szCs w:val="22"/>
              </w:rPr>
            </w:pPr>
            <w:r w:rsidRPr="00916EC3">
              <w:rPr>
                <w:rFonts w:ascii="Arial" w:hAnsi="Arial" w:cs="Arial"/>
                <w:sz w:val="22"/>
                <w:szCs w:val="22"/>
              </w:rPr>
              <w:t>includes stakeholders/worker/worker representative</w:t>
            </w:r>
          </w:p>
          <w:p w14:paraId="1E18BAAA" w14:textId="77777777" w:rsidR="00D17D66" w:rsidRPr="007B60BB" w:rsidRDefault="00D17D66" w:rsidP="00BF12F7">
            <w:pPr>
              <w:numPr>
                <w:ilvl w:val="0"/>
                <w:numId w:val="26"/>
              </w:numPr>
              <w:rPr>
                <w:rFonts w:ascii="Arial" w:hAnsi="Arial" w:cs="Arial"/>
                <w:sz w:val="22"/>
                <w:szCs w:val="22"/>
              </w:rPr>
            </w:pPr>
            <w:r w:rsidRPr="007B60BB">
              <w:rPr>
                <w:rFonts w:ascii="Arial" w:hAnsi="Arial" w:cs="Arial"/>
                <w:sz w:val="22"/>
                <w:szCs w:val="22"/>
              </w:rPr>
              <w:t>HMT communications (emails, safety alerts, posters, tool box talks etc)</w:t>
            </w:r>
          </w:p>
          <w:p w14:paraId="35BDDC88" w14:textId="611FA8DE" w:rsidR="00D17D66" w:rsidRPr="007B60BB" w:rsidRDefault="001A2B49" w:rsidP="00BF12F7">
            <w:pPr>
              <w:numPr>
                <w:ilvl w:val="0"/>
                <w:numId w:val="26"/>
              </w:numPr>
              <w:contextualSpacing/>
              <w:rPr>
                <w:rFonts w:ascii="Arial" w:hAnsi="Arial" w:cs="Arial"/>
                <w:sz w:val="22"/>
                <w:szCs w:val="22"/>
                <w:lang w:val="en-US" w:eastAsia="en-US"/>
              </w:rPr>
            </w:pPr>
            <w:r w:rsidRPr="007B60BB">
              <w:rPr>
                <w:rFonts w:ascii="Arial" w:hAnsi="Arial" w:cs="Arial"/>
                <w:sz w:val="22"/>
                <w:szCs w:val="22"/>
                <w:lang w:val="en-US" w:eastAsia="en-US"/>
              </w:rPr>
              <w:t xml:space="preserve">evidence </w:t>
            </w:r>
            <w:r w:rsidR="00D17D66" w:rsidRPr="007B60BB">
              <w:rPr>
                <w:rFonts w:ascii="Arial" w:hAnsi="Arial" w:cs="Arial"/>
                <w:sz w:val="22"/>
                <w:szCs w:val="22"/>
                <w:lang w:val="en-US" w:eastAsia="en-US"/>
              </w:rPr>
              <w:t>of site visit and outcomes actioned</w:t>
            </w:r>
            <w:r w:rsidR="00F5247F">
              <w:rPr>
                <w:rFonts w:ascii="Arial" w:hAnsi="Arial" w:cs="Arial"/>
                <w:sz w:val="22"/>
                <w:szCs w:val="22"/>
                <w:lang w:val="en-US" w:eastAsia="en-US"/>
              </w:rPr>
              <w:t>.</w:t>
            </w:r>
          </w:p>
          <w:p w14:paraId="4FC21FE7" w14:textId="77777777" w:rsidR="00D17D66" w:rsidRPr="007B60BB" w:rsidRDefault="00D17D66" w:rsidP="00785C13">
            <w:pPr>
              <w:rPr>
                <w:rFonts w:ascii="Arial" w:hAnsi="Arial" w:cs="Arial"/>
                <w:sz w:val="22"/>
                <w:szCs w:val="28"/>
              </w:rPr>
            </w:pPr>
          </w:p>
        </w:tc>
        <w:tc>
          <w:tcPr>
            <w:tcW w:w="136" w:type="pct"/>
            <w:shd w:val="clear" w:color="auto" w:fill="auto"/>
          </w:tcPr>
          <w:p w14:paraId="654EBA3B" w14:textId="77777777" w:rsidR="00D17D66" w:rsidRPr="007B60BB" w:rsidRDefault="00D17D66" w:rsidP="005C2045">
            <w:pPr>
              <w:jc w:val="center"/>
              <w:rPr>
                <w:rFonts w:ascii="Arial" w:hAnsi="Arial" w:cs="Arial"/>
                <w:sz w:val="22"/>
                <w:szCs w:val="28"/>
              </w:rPr>
            </w:pPr>
          </w:p>
        </w:tc>
        <w:tc>
          <w:tcPr>
            <w:tcW w:w="142" w:type="pct"/>
            <w:shd w:val="clear" w:color="auto" w:fill="auto"/>
          </w:tcPr>
          <w:p w14:paraId="184B570E" w14:textId="77777777" w:rsidR="00D17D66" w:rsidRPr="007B60BB" w:rsidRDefault="00D17D66" w:rsidP="005C2045">
            <w:pPr>
              <w:jc w:val="center"/>
              <w:rPr>
                <w:rFonts w:ascii="Arial" w:hAnsi="Arial" w:cs="Arial"/>
                <w:sz w:val="22"/>
                <w:szCs w:val="28"/>
              </w:rPr>
            </w:pPr>
          </w:p>
        </w:tc>
        <w:tc>
          <w:tcPr>
            <w:tcW w:w="223" w:type="pct"/>
            <w:shd w:val="clear" w:color="auto" w:fill="auto"/>
          </w:tcPr>
          <w:p w14:paraId="1D5783F6" w14:textId="77777777" w:rsidR="00D17D66" w:rsidRPr="007B60BB" w:rsidRDefault="00D17D66" w:rsidP="005C2045">
            <w:pPr>
              <w:jc w:val="center"/>
              <w:rPr>
                <w:rFonts w:ascii="Arial" w:hAnsi="Arial" w:cs="Arial"/>
                <w:sz w:val="22"/>
                <w:szCs w:val="28"/>
              </w:rPr>
            </w:pPr>
          </w:p>
        </w:tc>
        <w:tc>
          <w:tcPr>
            <w:tcW w:w="1007" w:type="pct"/>
            <w:shd w:val="clear" w:color="auto" w:fill="auto"/>
          </w:tcPr>
          <w:p w14:paraId="416E3FF8" w14:textId="77777777" w:rsidR="00D17D66" w:rsidRPr="007B60BB" w:rsidRDefault="00D17D66" w:rsidP="005C2045">
            <w:pPr>
              <w:jc w:val="center"/>
              <w:rPr>
                <w:rFonts w:ascii="Arial" w:hAnsi="Arial" w:cs="Arial"/>
                <w:sz w:val="22"/>
                <w:szCs w:val="28"/>
              </w:rPr>
            </w:pPr>
          </w:p>
        </w:tc>
      </w:tr>
      <w:tr w:rsidR="00C566D2" w:rsidRPr="007B60BB" w14:paraId="2CE11E2C" w14:textId="77777777" w:rsidTr="00D33B7E">
        <w:tc>
          <w:tcPr>
            <w:tcW w:w="5000" w:type="pct"/>
            <w:gridSpan w:val="6"/>
            <w:shd w:val="clear" w:color="auto" w:fill="C0C0C0"/>
          </w:tcPr>
          <w:p w14:paraId="0A5F48FC" w14:textId="77777777" w:rsidR="00C566D2" w:rsidRPr="007B60BB" w:rsidRDefault="00C566D2" w:rsidP="00D558C2">
            <w:pPr>
              <w:jc w:val="center"/>
              <w:rPr>
                <w:rFonts w:ascii="Arial" w:hAnsi="Arial" w:cs="Arial"/>
                <w:b/>
              </w:rPr>
            </w:pPr>
            <w:r w:rsidRPr="007B60BB">
              <w:rPr>
                <w:rFonts w:ascii="Arial" w:hAnsi="Arial" w:cs="Arial"/>
                <w:b/>
              </w:rPr>
              <w:t>Hazardous manual tasks risk management</w:t>
            </w:r>
          </w:p>
          <w:p w14:paraId="23FC9B5E" w14:textId="77777777" w:rsidR="00C566D2" w:rsidRPr="007B60BB" w:rsidRDefault="00C566D2" w:rsidP="005C2045">
            <w:pPr>
              <w:jc w:val="center"/>
              <w:rPr>
                <w:rFonts w:ascii="Arial" w:hAnsi="Arial" w:cs="Arial"/>
                <w:sz w:val="22"/>
                <w:szCs w:val="28"/>
              </w:rPr>
            </w:pPr>
          </w:p>
        </w:tc>
      </w:tr>
      <w:tr w:rsidR="00D17D66" w:rsidRPr="007B60BB" w14:paraId="0EDCC518" w14:textId="77777777" w:rsidTr="00803803">
        <w:tc>
          <w:tcPr>
            <w:tcW w:w="2402" w:type="pct"/>
            <w:shd w:val="clear" w:color="auto" w:fill="CCCCCC"/>
          </w:tcPr>
          <w:p w14:paraId="534F3A3A" w14:textId="4FBF8D58" w:rsidR="00D17D66" w:rsidRPr="007B60BB" w:rsidRDefault="00D17D66" w:rsidP="00383C95">
            <w:pPr>
              <w:rPr>
                <w:rFonts w:ascii="Arial" w:hAnsi="Arial" w:cs="Arial"/>
                <w:b/>
              </w:rPr>
            </w:pPr>
            <w:r w:rsidRPr="007B60BB">
              <w:rPr>
                <w:rFonts w:ascii="Arial" w:hAnsi="Arial" w:cs="Arial"/>
                <w:b/>
              </w:rPr>
              <w:t>Hazard identification</w:t>
            </w:r>
            <w:r w:rsidR="00604FF7" w:rsidRPr="007B60BB">
              <w:rPr>
                <w:rFonts w:ascii="Arial" w:hAnsi="Arial" w:cs="Arial"/>
                <w:b/>
              </w:rPr>
              <w:t xml:space="preserve"> and risk assessment</w:t>
            </w:r>
          </w:p>
          <w:p w14:paraId="21799E69" w14:textId="77777777" w:rsidR="00D17D66" w:rsidRPr="007B60BB" w:rsidRDefault="00D17D66" w:rsidP="00383C95">
            <w:pPr>
              <w:rPr>
                <w:rFonts w:ascii="Arial" w:hAnsi="Arial" w:cs="Arial"/>
                <w:sz w:val="22"/>
                <w:szCs w:val="28"/>
              </w:rPr>
            </w:pPr>
          </w:p>
        </w:tc>
        <w:tc>
          <w:tcPr>
            <w:tcW w:w="1090" w:type="pct"/>
            <w:shd w:val="clear" w:color="auto" w:fill="CCCCCC"/>
          </w:tcPr>
          <w:p w14:paraId="51BEE5BB" w14:textId="77777777" w:rsidR="00D17D66" w:rsidRPr="007B60BB" w:rsidRDefault="00D17D66" w:rsidP="005C2045">
            <w:pPr>
              <w:jc w:val="center"/>
              <w:rPr>
                <w:rFonts w:ascii="Arial" w:hAnsi="Arial" w:cs="Arial"/>
                <w:sz w:val="22"/>
                <w:szCs w:val="28"/>
              </w:rPr>
            </w:pPr>
          </w:p>
        </w:tc>
        <w:tc>
          <w:tcPr>
            <w:tcW w:w="136" w:type="pct"/>
            <w:shd w:val="clear" w:color="auto" w:fill="CCCCCC"/>
          </w:tcPr>
          <w:p w14:paraId="23800AA1" w14:textId="77777777" w:rsidR="00D17D66" w:rsidRPr="007B60BB" w:rsidRDefault="00D17D66" w:rsidP="005C2045">
            <w:pPr>
              <w:jc w:val="center"/>
              <w:rPr>
                <w:rFonts w:ascii="Arial" w:hAnsi="Arial" w:cs="Arial"/>
                <w:sz w:val="22"/>
                <w:szCs w:val="28"/>
              </w:rPr>
            </w:pPr>
          </w:p>
        </w:tc>
        <w:tc>
          <w:tcPr>
            <w:tcW w:w="142" w:type="pct"/>
            <w:shd w:val="clear" w:color="auto" w:fill="CCCCCC"/>
          </w:tcPr>
          <w:p w14:paraId="02249836" w14:textId="77777777" w:rsidR="00D17D66" w:rsidRPr="007B60BB" w:rsidRDefault="00D17D66" w:rsidP="005C2045">
            <w:pPr>
              <w:jc w:val="center"/>
              <w:rPr>
                <w:rFonts w:ascii="Arial" w:hAnsi="Arial" w:cs="Arial"/>
                <w:sz w:val="22"/>
                <w:szCs w:val="28"/>
              </w:rPr>
            </w:pPr>
          </w:p>
        </w:tc>
        <w:tc>
          <w:tcPr>
            <w:tcW w:w="223" w:type="pct"/>
            <w:shd w:val="clear" w:color="auto" w:fill="CCCCCC"/>
          </w:tcPr>
          <w:p w14:paraId="50EFFB4D" w14:textId="77777777" w:rsidR="00D17D66" w:rsidRPr="007B60BB" w:rsidRDefault="00D17D66" w:rsidP="005C2045">
            <w:pPr>
              <w:jc w:val="center"/>
              <w:rPr>
                <w:rFonts w:ascii="Arial" w:hAnsi="Arial" w:cs="Arial"/>
                <w:sz w:val="22"/>
                <w:szCs w:val="28"/>
              </w:rPr>
            </w:pPr>
          </w:p>
        </w:tc>
        <w:tc>
          <w:tcPr>
            <w:tcW w:w="1007" w:type="pct"/>
            <w:shd w:val="clear" w:color="auto" w:fill="CCCCCC"/>
          </w:tcPr>
          <w:p w14:paraId="21888ED8" w14:textId="77777777" w:rsidR="00D17D66" w:rsidRPr="007B60BB" w:rsidRDefault="00D17D66" w:rsidP="005C2045">
            <w:pPr>
              <w:jc w:val="center"/>
              <w:rPr>
                <w:rFonts w:ascii="Arial" w:hAnsi="Arial" w:cs="Arial"/>
                <w:sz w:val="22"/>
                <w:szCs w:val="28"/>
              </w:rPr>
            </w:pPr>
          </w:p>
        </w:tc>
      </w:tr>
      <w:tr w:rsidR="00D17D66" w:rsidRPr="007B60BB" w14:paraId="572D2D98" w14:textId="77777777" w:rsidTr="00803803">
        <w:tc>
          <w:tcPr>
            <w:tcW w:w="2402" w:type="pct"/>
            <w:shd w:val="clear" w:color="auto" w:fill="auto"/>
          </w:tcPr>
          <w:p w14:paraId="4681EE47" w14:textId="5AA0B4A1" w:rsidR="00D17D66" w:rsidRPr="007B60BB" w:rsidRDefault="009E66D5" w:rsidP="007B60BB">
            <w:pPr>
              <w:numPr>
                <w:ilvl w:val="0"/>
                <w:numId w:val="77"/>
              </w:numPr>
              <w:ind w:left="313"/>
              <w:rPr>
                <w:rFonts w:ascii="Arial" w:hAnsi="Arial" w:cs="Arial"/>
                <w:b/>
                <w:sz w:val="22"/>
                <w:szCs w:val="28"/>
              </w:rPr>
            </w:pPr>
            <w:r w:rsidRPr="007B60BB">
              <w:rPr>
                <w:rFonts w:ascii="Arial" w:hAnsi="Arial" w:cs="Arial"/>
                <w:b/>
                <w:sz w:val="22"/>
                <w:szCs w:val="28"/>
              </w:rPr>
              <w:t xml:space="preserve">Does the organisation </w:t>
            </w:r>
            <w:r w:rsidR="00604FF7" w:rsidRPr="007B60BB">
              <w:rPr>
                <w:rFonts w:ascii="Arial" w:hAnsi="Arial" w:cs="Arial"/>
                <w:b/>
                <w:sz w:val="22"/>
                <w:szCs w:val="28"/>
              </w:rPr>
              <w:t xml:space="preserve">use a systematic approach </w:t>
            </w:r>
            <w:r w:rsidR="00604FF7" w:rsidRPr="007B60BB">
              <w:rPr>
                <w:rFonts w:ascii="Arial" w:hAnsi="Arial" w:cs="Arial"/>
                <w:b/>
                <w:bCs/>
                <w:sz w:val="22"/>
                <w:szCs w:val="22"/>
              </w:rPr>
              <w:t xml:space="preserve">that identifies and assesses </w:t>
            </w:r>
            <w:r w:rsidR="00604FF7" w:rsidRPr="007B60BB">
              <w:rPr>
                <w:rFonts w:ascii="Arial" w:hAnsi="Arial" w:cs="Arial"/>
                <w:b/>
                <w:sz w:val="22"/>
                <w:szCs w:val="28"/>
              </w:rPr>
              <w:t xml:space="preserve">the broad range of </w:t>
            </w:r>
            <w:r w:rsidR="006210E4" w:rsidRPr="007B60BB">
              <w:rPr>
                <w:rFonts w:ascii="Arial" w:hAnsi="Arial" w:cs="Arial"/>
                <w:b/>
                <w:sz w:val="22"/>
                <w:szCs w:val="28"/>
              </w:rPr>
              <w:t xml:space="preserve">factors </w:t>
            </w:r>
            <w:r w:rsidR="00604FF7" w:rsidRPr="007B60BB">
              <w:rPr>
                <w:rFonts w:ascii="Arial" w:hAnsi="Arial" w:cs="Arial"/>
                <w:b/>
                <w:sz w:val="22"/>
                <w:szCs w:val="28"/>
              </w:rPr>
              <w:t>contributing to HMT</w:t>
            </w:r>
            <w:r w:rsidR="00D17D66" w:rsidRPr="007B60BB">
              <w:rPr>
                <w:rFonts w:ascii="Arial" w:hAnsi="Arial" w:cs="Arial"/>
                <w:b/>
                <w:sz w:val="22"/>
                <w:szCs w:val="28"/>
              </w:rPr>
              <w:t>?</w:t>
            </w:r>
          </w:p>
          <w:p w14:paraId="62A95900" w14:textId="77777777" w:rsidR="00523D73" w:rsidRPr="007B60BB" w:rsidRDefault="00523D73" w:rsidP="00523D73">
            <w:pPr>
              <w:rPr>
                <w:rFonts w:ascii="Arial" w:hAnsi="Arial" w:cs="Arial"/>
                <w:b/>
                <w:sz w:val="22"/>
                <w:szCs w:val="22"/>
              </w:rPr>
            </w:pPr>
          </w:p>
          <w:p w14:paraId="32EDAA41" w14:textId="3A09CE03" w:rsidR="00523D73" w:rsidRPr="00916EC3" w:rsidRDefault="002A71AE" w:rsidP="00523D73">
            <w:pPr>
              <w:rPr>
                <w:rFonts w:ascii="Arial" w:hAnsi="Arial" w:cs="Arial"/>
                <w:sz w:val="22"/>
                <w:szCs w:val="22"/>
              </w:rPr>
            </w:pPr>
            <w:r w:rsidRPr="00916EC3">
              <w:rPr>
                <w:rFonts w:ascii="Arial" w:hAnsi="Arial" w:cs="Arial"/>
                <w:sz w:val="22"/>
                <w:szCs w:val="22"/>
              </w:rPr>
              <w:t>Is the organisation aware</w:t>
            </w:r>
            <w:r w:rsidRPr="00916EC3">
              <w:rPr>
                <w:rFonts w:ascii="Arial" w:hAnsi="Arial" w:cs="Arial"/>
                <w:b/>
                <w:sz w:val="22"/>
                <w:szCs w:val="22"/>
              </w:rPr>
              <w:t xml:space="preserve"> </w:t>
            </w:r>
            <w:r w:rsidRPr="00916EC3">
              <w:rPr>
                <w:rFonts w:ascii="Arial" w:hAnsi="Arial" w:cs="Arial"/>
                <w:sz w:val="22"/>
                <w:szCs w:val="22"/>
              </w:rPr>
              <w:t>of the r</w:t>
            </w:r>
            <w:r w:rsidR="00523D73" w:rsidRPr="00916EC3">
              <w:rPr>
                <w:rFonts w:ascii="Arial" w:hAnsi="Arial" w:cs="Arial"/>
                <w:sz w:val="22"/>
                <w:szCs w:val="22"/>
              </w:rPr>
              <w:t xml:space="preserve">esearch </w:t>
            </w:r>
            <w:r w:rsidRPr="00916EC3">
              <w:rPr>
                <w:rFonts w:ascii="Arial" w:hAnsi="Arial" w:cs="Arial"/>
                <w:sz w:val="22"/>
                <w:szCs w:val="22"/>
              </w:rPr>
              <w:t>that identifies</w:t>
            </w:r>
            <w:r w:rsidR="00523D73" w:rsidRPr="00916EC3">
              <w:rPr>
                <w:rFonts w:ascii="Arial" w:hAnsi="Arial" w:cs="Arial"/>
                <w:sz w:val="22"/>
                <w:szCs w:val="22"/>
              </w:rPr>
              <w:t xml:space="preserve"> the links between the physical and psychosocial factors such as work related stress and MSD</w:t>
            </w:r>
            <w:r w:rsidRPr="00916EC3">
              <w:rPr>
                <w:rFonts w:ascii="Arial" w:hAnsi="Arial" w:cs="Arial"/>
                <w:sz w:val="22"/>
                <w:szCs w:val="22"/>
              </w:rPr>
              <w:t xml:space="preserve">; and </w:t>
            </w:r>
            <w:r w:rsidR="00523D73" w:rsidRPr="00916EC3">
              <w:rPr>
                <w:rFonts w:ascii="Arial" w:hAnsi="Arial" w:cs="Arial"/>
                <w:sz w:val="22"/>
                <w:szCs w:val="22"/>
              </w:rPr>
              <w:t>that there is a link between chronic disease risk factors such as obesity and smoking and injury and MSD</w:t>
            </w:r>
            <w:r w:rsidRPr="00916EC3">
              <w:rPr>
                <w:rFonts w:ascii="Arial" w:hAnsi="Arial" w:cs="Arial"/>
                <w:sz w:val="22"/>
                <w:szCs w:val="22"/>
              </w:rPr>
              <w:t>?</w:t>
            </w:r>
            <w:r w:rsidR="00523D73" w:rsidRPr="00916EC3">
              <w:rPr>
                <w:rFonts w:ascii="Arial" w:hAnsi="Arial" w:cs="Arial"/>
                <w:sz w:val="22"/>
                <w:szCs w:val="22"/>
              </w:rPr>
              <w:t xml:space="preserve"> </w:t>
            </w:r>
            <w:r w:rsidRPr="00916EC3">
              <w:rPr>
                <w:rFonts w:ascii="Arial" w:hAnsi="Arial" w:cs="Arial"/>
                <w:sz w:val="22"/>
                <w:szCs w:val="22"/>
              </w:rPr>
              <w:t>(</w:t>
            </w:r>
            <w:r w:rsidR="00523D73" w:rsidRPr="00916EC3">
              <w:rPr>
                <w:rFonts w:ascii="Arial" w:hAnsi="Arial" w:cs="Arial"/>
                <w:sz w:val="22"/>
                <w:szCs w:val="22"/>
              </w:rPr>
              <w:t>These factors may be independent or interrelated</w:t>
            </w:r>
            <w:r w:rsidRPr="00916EC3">
              <w:rPr>
                <w:rFonts w:ascii="Arial" w:hAnsi="Arial" w:cs="Arial"/>
                <w:sz w:val="22"/>
                <w:szCs w:val="22"/>
              </w:rPr>
              <w:t>)</w:t>
            </w:r>
            <w:r w:rsidR="00523D73" w:rsidRPr="00916EC3">
              <w:rPr>
                <w:rFonts w:ascii="Arial" w:hAnsi="Arial" w:cs="Arial"/>
                <w:sz w:val="22"/>
                <w:szCs w:val="22"/>
              </w:rPr>
              <w:t xml:space="preserve">. </w:t>
            </w:r>
          </w:p>
          <w:p w14:paraId="52DCB505" w14:textId="77777777" w:rsidR="007B60BB" w:rsidRDefault="007B60BB" w:rsidP="005C2045">
            <w:pPr>
              <w:spacing w:before="40" w:after="40"/>
              <w:rPr>
                <w:rFonts w:ascii="Arial" w:hAnsi="Arial" w:cs="Arial"/>
                <w:sz w:val="22"/>
                <w:szCs w:val="22"/>
              </w:rPr>
            </w:pPr>
          </w:p>
          <w:p w14:paraId="019EFB5B" w14:textId="7819684A" w:rsidR="00D17D66" w:rsidRPr="00916EC3" w:rsidRDefault="00D17D66" w:rsidP="005C2045">
            <w:pPr>
              <w:spacing w:before="40" w:after="40"/>
              <w:rPr>
                <w:rFonts w:ascii="Arial" w:hAnsi="Arial" w:cs="Arial"/>
                <w:sz w:val="22"/>
                <w:szCs w:val="22"/>
              </w:rPr>
            </w:pPr>
            <w:r w:rsidRPr="00916EC3">
              <w:rPr>
                <w:rFonts w:ascii="Arial" w:hAnsi="Arial" w:cs="Arial"/>
                <w:sz w:val="22"/>
                <w:szCs w:val="22"/>
              </w:rPr>
              <w:t>Examples</w:t>
            </w:r>
            <w:r w:rsidR="00B06EB3" w:rsidRPr="00916EC3">
              <w:rPr>
                <w:rFonts w:ascii="Arial" w:hAnsi="Arial" w:cs="Arial"/>
                <w:sz w:val="22"/>
                <w:szCs w:val="22"/>
              </w:rPr>
              <w:t xml:space="preserve"> and indicators</w:t>
            </w:r>
            <w:r w:rsidR="007B60BB">
              <w:rPr>
                <w:rFonts w:ascii="Arial" w:hAnsi="Arial" w:cs="Arial"/>
                <w:sz w:val="22"/>
                <w:szCs w:val="22"/>
              </w:rPr>
              <w:t xml:space="preserve"> include: </w:t>
            </w:r>
          </w:p>
          <w:p w14:paraId="4B1D7234" w14:textId="02DF0F71" w:rsidR="00D17D66" w:rsidRPr="007B60BB" w:rsidRDefault="00D17D66" w:rsidP="00BF12F7">
            <w:pPr>
              <w:numPr>
                <w:ilvl w:val="0"/>
                <w:numId w:val="27"/>
              </w:numPr>
              <w:spacing w:before="40" w:after="40"/>
              <w:rPr>
                <w:rFonts w:ascii="Arial" w:hAnsi="Arial" w:cs="Arial"/>
                <w:sz w:val="22"/>
                <w:szCs w:val="22"/>
              </w:rPr>
            </w:pPr>
            <w:r w:rsidRPr="007B60BB">
              <w:rPr>
                <w:rFonts w:ascii="Arial" w:hAnsi="Arial" w:cs="Arial"/>
                <w:sz w:val="22"/>
                <w:szCs w:val="22"/>
              </w:rPr>
              <w:lastRenderedPageBreak/>
              <w:t xml:space="preserve">HMT are systematically identified </w:t>
            </w:r>
            <w:r w:rsidR="00C26E28" w:rsidRPr="007B60BB">
              <w:rPr>
                <w:rFonts w:ascii="Arial" w:hAnsi="Arial" w:cs="Arial"/>
                <w:sz w:val="22"/>
                <w:szCs w:val="22"/>
              </w:rPr>
              <w:t xml:space="preserve">and assessed </w:t>
            </w:r>
            <w:r w:rsidRPr="007B60BB">
              <w:rPr>
                <w:rFonts w:ascii="Arial" w:hAnsi="Arial" w:cs="Arial"/>
                <w:sz w:val="22"/>
                <w:szCs w:val="22"/>
              </w:rPr>
              <w:t xml:space="preserve">during the project planning and throughout the life of the project by: </w:t>
            </w:r>
          </w:p>
          <w:p w14:paraId="43B30BCF" w14:textId="77777777" w:rsidR="00D17D66" w:rsidRPr="007B60BB" w:rsidRDefault="00D17D66" w:rsidP="00916EC3">
            <w:pPr>
              <w:numPr>
                <w:ilvl w:val="0"/>
                <w:numId w:val="94"/>
              </w:numPr>
              <w:rPr>
                <w:rFonts w:ascii="Arial" w:hAnsi="Arial" w:cs="Arial"/>
                <w:sz w:val="22"/>
                <w:szCs w:val="22"/>
              </w:rPr>
            </w:pPr>
            <w:r w:rsidRPr="007B60BB">
              <w:rPr>
                <w:rFonts w:ascii="Arial" w:hAnsi="Arial" w:cs="Arial"/>
                <w:sz w:val="22"/>
                <w:szCs w:val="22"/>
              </w:rPr>
              <w:t>inspecting the workplace</w:t>
            </w:r>
          </w:p>
          <w:p w14:paraId="46D8DE1D" w14:textId="77777777" w:rsidR="00D17D66" w:rsidRPr="007B60BB" w:rsidRDefault="00D17D66" w:rsidP="00916EC3">
            <w:pPr>
              <w:numPr>
                <w:ilvl w:val="0"/>
                <w:numId w:val="94"/>
              </w:numPr>
              <w:rPr>
                <w:rFonts w:ascii="Arial" w:hAnsi="Arial" w:cs="Arial"/>
                <w:sz w:val="22"/>
                <w:szCs w:val="22"/>
              </w:rPr>
            </w:pPr>
            <w:r w:rsidRPr="007B60BB">
              <w:rPr>
                <w:rFonts w:ascii="Arial" w:hAnsi="Arial" w:cs="Arial"/>
                <w:sz w:val="22"/>
                <w:szCs w:val="22"/>
              </w:rPr>
              <w:t xml:space="preserve">consulting </w:t>
            </w:r>
            <w:r w:rsidR="00DF1592" w:rsidRPr="007B60BB">
              <w:rPr>
                <w:rFonts w:ascii="Arial" w:hAnsi="Arial" w:cs="Arial"/>
                <w:sz w:val="22"/>
                <w:szCs w:val="22"/>
              </w:rPr>
              <w:t xml:space="preserve">in the supply chain </w:t>
            </w:r>
            <w:r w:rsidRPr="007B60BB">
              <w:rPr>
                <w:rFonts w:ascii="Arial" w:hAnsi="Arial" w:cs="Arial"/>
                <w:sz w:val="22"/>
                <w:szCs w:val="22"/>
              </w:rPr>
              <w:t xml:space="preserve">subcontractors and their workers </w:t>
            </w:r>
          </w:p>
          <w:p w14:paraId="08CDD72E" w14:textId="77777777" w:rsidR="00D17D66" w:rsidRPr="007B60BB" w:rsidRDefault="00D17D66" w:rsidP="00916EC3">
            <w:pPr>
              <w:numPr>
                <w:ilvl w:val="0"/>
                <w:numId w:val="94"/>
              </w:numPr>
              <w:rPr>
                <w:rFonts w:ascii="Arial" w:hAnsi="Arial" w:cs="Arial"/>
                <w:sz w:val="22"/>
                <w:szCs w:val="22"/>
              </w:rPr>
            </w:pPr>
            <w:r w:rsidRPr="007B60BB">
              <w:rPr>
                <w:rFonts w:ascii="Arial" w:hAnsi="Arial" w:cs="Arial"/>
                <w:sz w:val="22"/>
                <w:szCs w:val="22"/>
              </w:rPr>
              <w:t>reviewing available information for example</w:t>
            </w:r>
          </w:p>
          <w:p w14:paraId="5BC4AE9D" w14:textId="77777777" w:rsidR="00D17D66" w:rsidRPr="007B60BB" w:rsidRDefault="00D17D66" w:rsidP="00916EC3">
            <w:pPr>
              <w:numPr>
                <w:ilvl w:val="1"/>
                <w:numId w:val="95"/>
              </w:numPr>
              <w:tabs>
                <w:tab w:val="clear" w:pos="1834"/>
              </w:tabs>
              <w:ind w:left="1163"/>
              <w:rPr>
                <w:rFonts w:ascii="Arial" w:hAnsi="Arial" w:cs="Arial"/>
                <w:sz w:val="22"/>
                <w:szCs w:val="22"/>
              </w:rPr>
            </w:pPr>
            <w:r w:rsidRPr="007B60BB">
              <w:rPr>
                <w:rFonts w:ascii="Arial" w:hAnsi="Arial" w:cs="Arial"/>
                <w:sz w:val="22"/>
                <w:szCs w:val="22"/>
              </w:rPr>
              <w:t>safety meetings</w:t>
            </w:r>
          </w:p>
          <w:p w14:paraId="236BB200" w14:textId="77777777" w:rsidR="00D17D66" w:rsidRPr="007B60BB" w:rsidRDefault="00D17D66" w:rsidP="00916EC3">
            <w:pPr>
              <w:numPr>
                <w:ilvl w:val="1"/>
                <w:numId w:val="95"/>
              </w:numPr>
              <w:tabs>
                <w:tab w:val="clear" w:pos="1834"/>
              </w:tabs>
              <w:ind w:left="1163"/>
              <w:rPr>
                <w:rFonts w:ascii="Arial" w:hAnsi="Arial" w:cs="Arial"/>
                <w:sz w:val="22"/>
                <w:szCs w:val="22"/>
              </w:rPr>
            </w:pPr>
            <w:r w:rsidRPr="007B60BB">
              <w:rPr>
                <w:rFonts w:ascii="Arial" w:hAnsi="Arial" w:cs="Arial"/>
                <w:sz w:val="22"/>
                <w:szCs w:val="22"/>
              </w:rPr>
              <w:t xml:space="preserve">incident reports and injury data </w:t>
            </w:r>
          </w:p>
          <w:p w14:paraId="379C8EBB" w14:textId="0C1C72A1" w:rsidR="00CF4F5B" w:rsidRPr="007B60BB" w:rsidRDefault="00CF4F5B" w:rsidP="00916EC3">
            <w:pPr>
              <w:numPr>
                <w:ilvl w:val="1"/>
                <w:numId w:val="95"/>
              </w:numPr>
              <w:tabs>
                <w:tab w:val="clear" w:pos="1834"/>
              </w:tabs>
              <w:ind w:left="1163"/>
              <w:rPr>
                <w:rFonts w:ascii="Arial" w:hAnsi="Arial" w:cs="Arial"/>
                <w:sz w:val="22"/>
                <w:szCs w:val="22"/>
              </w:rPr>
            </w:pPr>
            <w:r w:rsidRPr="007B60BB">
              <w:rPr>
                <w:rFonts w:ascii="Arial" w:hAnsi="Arial" w:cs="Arial"/>
                <w:sz w:val="22"/>
                <w:szCs w:val="22"/>
              </w:rPr>
              <w:t>risk register</w:t>
            </w:r>
          </w:p>
          <w:p w14:paraId="05E359F8" w14:textId="7DFF3749" w:rsidR="00B73EB0" w:rsidRPr="007B60BB" w:rsidRDefault="00B73EB0" w:rsidP="00916EC3">
            <w:pPr>
              <w:numPr>
                <w:ilvl w:val="1"/>
                <w:numId w:val="95"/>
              </w:numPr>
              <w:tabs>
                <w:tab w:val="clear" w:pos="1834"/>
              </w:tabs>
              <w:ind w:left="1163"/>
              <w:rPr>
                <w:rFonts w:ascii="Arial" w:hAnsi="Arial" w:cs="Arial"/>
                <w:sz w:val="22"/>
                <w:szCs w:val="22"/>
              </w:rPr>
            </w:pPr>
            <w:r w:rsidRPr="007B60BB">
              <w:rPr>
                <w:rFonts w:ascii="Arial" w:hAnsi="Arial" w:cs="Arial"/>
                <w:sz w:val="22"/>
                <w:szCs w:val="22"/>
              </w:rPr>
              <w:t>surveys</w:t>
            </w:r>
          </w:p>
          <w:p w14:paraId="7598723A" w14:textId="77777777" w:rsidR="00D17D66" w:rsidRPr="007B60BB" w:rsidRDefault="00D17D66" w:rsidP="00916EC3">
            <w:pPr>
              <w:numPr>
                <w:ilvl w:val="0"/>
                <w:numId w:val="96"/>
              </w:numPr>
              <w:rPr>
                <w:rFonts w:ascii="Arial" w:hAnsi="Arial" w:cs="Arial"/>
                <w:sz w:val="22"/>
                <w:szCs w:val="22"/>
              </w:rPr>
            </w:pPr>
            <w:r w:rsidRPr="007B60BB">
              <w:rPr>
                <w:rFonts w:ascii="Arial" w:hAnsi="Arial" w:cs="Arial"/>
                <w:sz w:val="22"/>
                <w:szCs w:val="22"/>
              </w:rPr>
              <w:t>consulting with manufacturers, suppliers and others</w:t>
            </w:r>
          </w:p>
          <w:p w14:paraId="74631F2B" w14:textId="77777777" w:rsidR="001B1299" w:rsidRPr="007B60BB" w:rsidRDefault="00D17D66" w:rsidP="00916EC3">
            <w:pPr>
              <w:numPr>
                <w:ilvl w:val="0"/>
                <w:numId w:val="96"/>
              </w:numPr>
              <w:rPr>
                <w:rFonts w:ascii="Arial" w:hAnsi="Arial" w:cs="Arial"/>
                <w:sz w:val="22"/>
                <w:szCs w:val="22"/>
              </w:rPr>
            </w:pPr>
            <w:r w:rsidRPr="007B60BB">
              <w:rPr>
                <w:rFonts w:ascii="Arial" w:hAnsi="Arial" w:cs="Arial"/>
                <w:sz w:val="22"/>
                <w:szCs w:val="22"/>
              </w:rPr>
              <w:t>utilising industry knowledge and risk assessments from previous projects</w:t>
            </w:r>
          </w:p>
          <w:p w14:paraId="2FDD4D39" w14:textId="00339355" w:rsidR="00604FF7" w:rsidRPr="007B60BB" w:rsidRDefault="001A2B49" w:rsidP="00916EC3">
            <w:pPr>
              <w:numPr>
                <w:ilvl w:val="0"/>
                <w:numId w:val="96"/>
              </w:numPr>
              <w:rPr>
                <w:rFonts w:ascii="Arial" w:hAnsi="Arial" w:cs="Arial"/>
                <w:sz w:val="22"/>
                <w:szCs w:val="22"/>
              </w:rPr>
            </w:pPr>
            <w:r w:rsidRPr="007B60BB">
              <w:rPr>
                <w:rFonts w:ascii="Arial" w:hAnsi="Arial" w:cs="Arial"/>
                <w:sz w:val="22"/>
                <w:szCs w:val="22"/>
              </w:rPr>
              <w:t xml:space="preserve">physical and </w:t>
            </w:r>
            <w:r w:rsidR="00604FF7" w:rsidRPr="007B60BB">
              <w:rPr>
                <w:rFonts w:ascii="Arial" w:hAnsi="Arial" w:cs="Arial"/>
                <w:sz w:val="22"/>
                <w:szCs w:val="22"/>
              </w:rPr>
              <w:t>psych</w:t>
            </w:r>
            <w:r w:rsidRPr="007B60BB">
              <w:rPr>
                <w:rFonts w:ascii="Arial" w:hAnsi="Arial" w:cs="Arial"/>
                <w:sz w:val="22"/>
                <w:szCs w:val="22"/>
              </w:rPr>
              <w:t>ological</w:t>
            </w:r>
            <w:r w:rsidR="00604FF7" w:rsidRPr="007B60BB">
              <w:rPr>
                <w:rFonts w:ascii="Arial" w:hAnsi="Arial" w:cs="Arial"/>
                <w:sz w:val="22"/>
                <w:szCs w:val="22"/>
              </w:rPr>
              <w:t xml:space="preserve"> hazards </w:t>
            </w:r>
            <w:r w:rsidR="00E054C2" w:rsidRPr="007B60BB">
              <w:rPr>
                <w:rFonts w:ascii="Arial" w:hAnsi="Arial" w:cs="Arial"/>
                <w:sz w:val="22"/>
                <w:szCs w:val="22"/>
              </w:rPr>
              <w:t xml:space="preserve">that contribute to MSD </w:t>
            </w:r>
            <w:r w:rsidR="00604FF7" w:rsidRPr="007B60BB">
              <w:rPr>
                <w:rFonts w:ascii="Arial" w:hAnsi="Arial" w:cs="Arial"/>
                <w:sz w:val="22"/>
                <w:szCs w:val="22"/>
              </w:rPr>
              <w:t xml:space="preserve">are identified  </w:t>
            </w:r>
            <w:r w:rsidR="00523D73" w:rsidRPr="007B60BB">
              <w:rPr>
                <w:rFonts w:ascii="Arial" w:hAnsi="Arial" w:cs="Arial"/>
                <w:sz w:val="22"/>
                <w:szCs w:val="22"/>
              </w:rPr>
              <w:t>and assessed</w:t>
            </w:r>
          </w:p>
          <w:p w14:paraId="4F6F1FD6" w14:textId="41BA478B" w:rsidR="00F5093C" w:rsidRPr="007B60BB" w:rsidRDefault="00F5093C" w:rsidP="0002445E">
            <w:pPr>
              <w:pStyle w:val="ListParagraph"/>
              <w:numPr>
                <w:ilvl w:val="0"/>
                <w:numId w:val="67"/>
              </w:numPr>
              <w:ind w:left="462"/>
              <w:rPr>
                <w:rFonts w:ascii="Arial" w:hAnsi="Arial" w:cs="Arial"/>
                <w:sz w:val="22"/>
                <w:szCs w:val="28"/>
              </w:rPr>
            </w:pPr>
            <w:r w:rsidRPr="007B60BB">
              <w:rPr>
                <w:rFonts w:ascii="Arial" w:hAnsi="Arial" w:cs="Arial"/>
                <w:sz w:val="22"/>
                <w:szCs w:val="28"/>
              </w:rPr>
              <w:t xml:space="preserve">the organisation considers the physical, psychological and chronic disease factors when identifying </w:t>
            </w:r>
            <w:r w:rsidR="00C26E28" w:rsidRPr="007B60BB">
              <w:rPr>
                <w:rFonts w:ascii="Arial" w:hAnsi="Arial" w:cs="Arial"/>
                <w:sz w:val="22"/>
                <w:szCs w:val="28"/>
              </w:rPr>
              <w:t xml:space="preserve">and assessing </w:t>
            </w:r>
            <w:r w:rsidRPr="007B60BB">
              <w:rPr>
                <w:rFonts w:ascii="Arial" w:hAnsi="Arial" w:cs="Arial"/>
                <w:sz w:val="22"/>
                <w:szCs w:val="28"/>
              </w:rPr>
              <w:t>HMT</w:t>
            </w:r>
            <w:r w:rsidR="00C26E28" w:rsidRPr="007B60BB">
              <w:rPr>
                <w:rFonts w:ascii="Arial" w:hAnsi="Arial" w:cs="Arial"/>
                <w:sz w:val="22"/>
                <w:szCs w:val="28"/>
              </w:rPr>
              <w:t xml:space="preserve"> </w:t>
            </w:r>
          </w:p>
          <w:p w14:paraId="7461C880" w14:textId="25311FEF" w:rsidR="002068FD" w:rsidRPr="007B60BB" w:rsidRDefault="009B2E71" w:rsidP="0002445E">
            <w:pPr>
              <w:pStyle w:val="ListParagraph"/>
              <w:numPr>
                <w:ilvl w:val="0"/>
                <w:numId w:val="67"/>
              </w:numPr>
              <w:ind w:left="462"/>
              <w:rPr>
                <w:rFonts w:ascii="Arial" w:hAnsi="Arial" w:cs="Arial"/>
                <w:sz w:val="22"/>
                <w:szCs w:val="28"/>
              </w:rPr>
            </w:pPr>
            <w:r>
              <w:rPr>
                <w:rFonts w:ascii="Arial" w:hAnsi="Arial" w:cs="Arial"/>
                <w:sz w:val="22"/>
                <w:szCs w:val="22"/>
              </w:rPr>
              <w:t>w</w:t>
            </w:r>
            <w:r w:rsidR="002068FD" w:rsidRPr="007B60BB">
              <w:rPr>
                <w:rFonts w:ascii="Arial" w:hAnsi="Arial" w:cs="Arial"/>
                <w:sz w:val="22"/>
                <w:szCs w:val="22"/>
              </w:rPr>
              <w:t xml:space="preserve">orker health and wellbeing </w:t>
            </w:r>
          </w:p>
          <w:p w14:paraId="316E76A2" w14:textId="1292E10E" w:rsidR="00B86851" w:rsidRPr="007B60BB" w:rsidRDefault="00604FF7" w:rsidP="00916EC3">
            <w:pPr>
              <w:pStyle w:val="ListParagraph"/>
              <w:numPr>
                <w:ilvl w:val="0"/>
                <w:numId w:val="97"/>
              </w:numPr>
              <w:rPr>
                <w:rFonts w:ascii="Arial" w:hAnsi="Arial" w:cs="Arial"/>
                <w:sz w:val="22"/>
                <w:szCs w:val="22"/>
              </w:rPr>
            </w:pPr>
            <w:r w:rsidRPr="007B60BB">
              <w:rPr>
                <w:rFonts w:ascii="Arial" w:hAnsi="Arial" w:cs="Arial"/>
                <w:sz w:val="22"/>
                <w:szCs w:val="28"/>
              </w:rPr>
              <w:t xml:space="preserve">work design risks that impact on worker </w:t>
            </w:r>
            <w:hyperlink r:id="rId9" w:history="1">
              <w:r w:rsidRPr="007B60BB">
                <w:rPr>
                  <w:rStyle w:val="Hyperlink"/>
                  <w:rFonts w:ascii="Arial" w:hAnsi="Arial" w:cs="Arial"/>
                  <w:sz w:val="22"/>
                  <w:szCs w:val="28"/>
                </w:rPr>
                <w:t xml:space="preserve">health and well-being </w:t>
              </w:r>
              <w:r w:rsidR="00C96BF5" w:rsidRPr="007B60BB">
                <w:rPr>
                  <w:rStyle w:val="Hyperlink"/>
                  <w:rFonts w:ascii="Arial" w:hAnsi="Arial" w:cs="Arial"/>
                  <w:sz w:val="22"/>
                  <w:szCs w:val="28"/>
                </w:rPr>
                <w:t>at work</w:t>
              </w:r>
            </w:hyperlink>
            <w:r w:rsidR="00C96BF5" w:rsidRPr="007B60BB">
              <w:rPr>
                <w:rFonts w:ascii="Arial" w:hAnsi="Arial" w:cs="Arial"/>
                <w:sz w:val="22"/>
                <w:szCs w:val="28"/>
              </w:rPr>
              <w:t xml:space="preserve"> </w:t>
            </w:r>
            <w:r w:rsidRPr="007B60BB">
              <w:rPr>
                <w:rFonts w:ascii="Arial" w:hAnsi="Arial" w:cs="Arial"/>
                <w:sz w:val="22"/>
                <w:szCs w:val="28"/>
              </w:rPr>
              <w:t>are identified</w:t>
            </w:r>
            <w:r w:rsidR="002068FD" w:rsidRPr="007B60BB">
              <w:rPr>
                <w:rFonts w:ascii="Arial" w:hAnsi="Arial" w:cs="Arial"/>
                <w:sz w:val="22"/>
                <w:szCs w:val="22"/>
              </w:rPr>
              <w:t xml:space="preserve"> </w:t>
            </w:r>
          </w:p>
          <w:p w14:paraId="18C83CA6" w14:textId="50873000" w:rsidR="00604FF7" w:rsidRPr="007B60BB" w:rsidRDefault="00523D73" w:rsidP="007F2E3A">
            <w:pPr>
              <w:pStyle w:val="ListParagraph"/>
              <w:ind w:left="0"/>
              <w:rPr>
                <w:rFonts w:ascii="Arial" w:hAnsi="Arial" w:cs="Arial"/>
                <w:sz w:val="22"/>
                <w:szCs w:val="22"/>
              </w:rPr>
            </w:pPr>
            <w:r w:rsidRPr="007B60BB">
              <w:rPr>
                <w:rFonts w:ascii="Arial" w:hAnsi="Arial" w:cs="Arial"/>
                <w:b/>
                <w:sz w:val="22"/>
                <w:szCs w:val="22"/>
              </w:rPr>
              <w:t>NOTE:</w:t>
            </w:r>
            <w:r w:rsidRPr="007B60BB">
              <w:rPr>
                <w:rFonts w:ascii="Arial" w:hAnsi="Arial" w:cs="Arial"/>
                <w:sz w:val="22"/>
                <w:szCs w:val="22"/>
              </w:rPr>
              <w:t xml:space="preserve"> worker health and wellbeing initiatives are not </w:t>
            </w:r>
            <w:r w:rsidR="00B86851" w:rsidRPr="007B60BB">
              <w:rPr>
                <w:rFonts w:ascii="Arial" w:hAnsi="Arial" w:cs="Arial"/>
                <w:sz w:val="22"/>
                <w:szCs w:val="22"/>
              </w:rPr>
              <w:t xml:space="preserve">a </w:t>
            </w:r>
            <w:r w:rsidRPr="007B60BB">
              <w:rPr>
                <w:rFonts w:ascii="Arial" w:hAnsi="Arial" w:cs="Arial"/>
                <w:sz w:val="22"/>
                <w:szCs w:val="22"/>
              </w:rPr>
              <w:t>legislated duty</w:t>
            </w:r>
            <w:r w:rsidR="00C96BF5" w:rsidRPr="007B60BB">
              <w:rPr>
                <w:rFonts w:ascii="Arial" w:hAnsi="Arial" w:cs="Arial"/>
                <w:sz w:val="22"/>
                <w:szCs w:val="22"/>
              </w:rPr>
              <w:t xml:space="preserve"> but are</w:t>
            </w:r>
            <w:r w:rsidR="002A71AE" w:rsidRPr="007B60BB">
              <w:rPr>
                <w:rFonts w:ascii="Arial" w:hAnsi="Arial" w:cs="Arial"/>
                <w:sz w:val="22"/>
                <w:szCs w:val="22"/>
              </w:rPr>
              <w:t xml:space="preserve"> </w:t>
            </w:r>
            <w:r w:rsidR="00C96BF5" w:rsidRPr="007B60BB">
              <w:rPr>
                <w:rFonts w:ascii="Arial" w:hAnsi="Arial" w:cs="Arial"/>
                <w:sz w:val="22"/>
                <w:szCs w:val="22"/>
              </w:rPr>
              <w:t xml:space="preserve">complimentary to </w:t>
            </w:r>
            <w:r w:rsidR="002A71AE" w:rsidRPr="007B60BB">
              <w:rPr>
                <w:rFonts w:ascii="Arial" w:hAnsi="Arial" w:cs="Arial"/>
                <w:sz w:val="22"/>
                <w:szCs w:val="22"/>
              </w:rPr>
              <w:t xml:space="preserve">primary </w:t>
            </w:r>
            <w:r w:rsidR="00C96BF5" w:rsidRPr="007B60BB">
              <w:rPr>
                <w:rFonts w:ascii="Arial" w:hAnsi="Arial" w:cs="Arial"/>
                <w:sz w:val="22"/>
                <w:szCs w:val="22"/>
              </w:rPr>
              <w:t xml:space="preserve">MSD prevention and HMT risk management. </w:t>
            </w:r>
          </w:p>
          <w:p w14:paraId="00520719" w14:textId="77777777" w:rsidR="00D17D66" w:rsidRPr="007B60BB" w:rsidRDefault="00D17D66" w:rsidP="00B549C6">
            <w:pPr>
              <w:rPr>
                <w:rFonts w:ascii="Arial" w:hAnsi="Arial" w:cs="Arial"/>
                <w:b/>
                <w:sz w:val="22"/>
                <w:szCs w:val="28"/>
              </w:rPr>
            </w:pPr>
          </w:p>
        </w:tc>
        <w:tc>
          <w:tcPr>
            <w:tcW w:w="1090" w:type="pct"/>
            <w:shd w:val="clear" w:color="auto" w:fill="auto"/>
          </w:tcPr>
          <w:p w14:paraId="65E70845" w14:textId="77777777" w:rsidR="00D17D66" w:rsidRPr="007B60BB" w:rsidRDefault="00D17D66" w:rsidP="005C2045">
            <w:pPr>
              <w:spacing w:before="40" w:after="40"/>
              <w:ind w:left="34"/>
              <w:rPr>
                <w:rFonts w:ascii="Arial" w:hAnsi="Arial" w:cs="Arial"/>
                <w:sz w:val="22"/>
                <w:szCs w:val="22"/>
              </w:rPr>
            </w:pPr>
            <w:r w:rsidRPr="007B60BB">
              <w:rPr>
                <w:rFonts w:ascii="Arial" w:hAnsi="Arial" w:cs="Arial"/>
                <w:sz w:val="22"/>
                <w:szCs w:val="22"/>
              </w:rPr>
              <w:lastRenderedPageBreak/>
              <w:t xml:space="preserve">View </w:t>
            </w:r>
          </w:p>
          <w:p w14:paraId="6B353620" w14:textId="06102A81" w:rsidR="00D17D66" w:rsidRPr="007B60BB" w:rsidRDefault="00B73EB0" w:rsidP="001A2B49">
            <w:pPr>
              <w:numPr>
                <w:ilvl w:val="0"/>
                <w:numId w:val="27"/>
              </w:numPr>
              <w:spacing w:before="40" w:after="40"/>
              <w:rPr>
                <w:rFonts w:ascii="Arial" w:hAnsi="Arial" w:cs="Arial"/>
                <w:sz w:val="22"/>
                <w:szCs w:val="22"/>
              </w:rPr>
            </w:pPr>
            <w:r w:rsidRPr="007B60BB">
              <w:rPr>
                <w:rFonts w:ascii="Arial" w:hAnsi="Arial" w:cs="Arial"/>
                <w:sz w:val="22"/>
                <w:szCs w:val="22"/>
              </w:rPr>
              <w:t>c</w:t>
            </w:r>
            <w:r w:rsidR="00D17D66" w:rsidRPr="007B60BB">
              <w:rPr>
                <w:rFonts w:ascii="Arial" w:hAnsi="Arial" w:cs="Arial"/>
                <w:sz w:val="22"/>
                <w:szCs w:val="22"/>
              </w:rPr>
              <w:t>ompleted audits with evidence of:</w:t>
            </w:r>
          </w:p>
          <w:p w14:paraId="736A69E6" w14:textId="77777777" w:rsidR="00D17D66" w:rsidRPr="007B60BB" w:rsidRDefault="00D17D66" w:rsidP="001A2B49">
            <w:pPr>
              <w:numPr>
                <w:ilvl w:val="0"/>
                <w:numId w:val="27"/>
              </w:numPr>
              <w:spacing w:before="40" w:after="40"/>
              <w:rPr>
                <w:rFonts w:ascii="Arial" w:hAnsi="Arial" w:cs="Arial"/>
                <w:sz w:val="22"/>
                <w:szCs w:val="22"/>
              </w:rPr>
            </w:pPr>
            <w:r w:rsidRPr="007B60BB">
              <w:rPr>
                <w:rFonts w:ascii="Arial" w:hAnsi="Arial" w:cs="Arial"/>
                <w:sz w:val="22"/>
                <w:szCs w:val="22"/>
              </w:rPr>
              <w:t xml:space="preserve"> worker consultation</w:t>
            </w:r>
          </w:p>
          <w:p w14:paraId="546D9B8F" w14:textId="77777777" w:rsidR="00D17D66" w:rsidRPr="007B60BB" w:rsidRDefault="00D17D66" w:rsidP="001A2B49">
            <w:pPr>
              <w:numPr>
                <w:ilvl w:val="0"/>
                <w:numId w:val="27"/>
              </w:numPr>
              <w:spacing w:before="40" w:after="40"/>
              <w:rPr>
                <w:rFonts w:ascii="Arial" w:hAnsi="Arial" w:cs="Arial"/>
                <w:sz w:val="22"/>
                <w:szCs w:val="22"/>
              </w:rPr>
            </w:pPr>
            <w:r w:rsidRPr="007B60BB">
              <w:rPr>
                <w:rFonts w:ascii="Arial" w:hAnsi="Arial" w:cs="Arial"/>
                <w:sz w:val="22"/>
                <w:szCs w:val="22"/>
              </w:rPr>
              <w:t>consultation with other relevant stakeholders</w:t>
            </w:r>
          </w:p>
          <w:p w14:paraId="0BF5924C" w14:textId="08735162" w:rsidR="00D17D66" w:rsidRPr="007B60BB" w:rsidRDefault="001A2B49" w:rsidP="001A2B49">
            <w:pPr>
              <w:numPr>
                <w:ilvl w:val="0"/>
                <w:numId w:val="27"/>
              </w:numPr>
              <w:spacing w:before="40" w:after="40"/>
              <w:rPr>
                <w:rFonts w:ascii="Arial" w:hAnsi="Arial" w:cs="Arial"/>
                <w:sz w:val="22"/>
                <w:szCs w:val="22"/>
              </w:rPr>
            </w:pPr>
            <w:r w:rsidRPr="007B60BB">
              <w:rPr>
                <w:rFonts w:ascii="Arial" w:hAnsi="Arial" w:cs="Arial"/>
                <w:sz w:val="22"/>
                <w:szCs w:val="22"/>
              </w:rPr>
              <w:t xml:space="preserve">musculoskeletal </w:t>
            </w:r>
            <w:r w:rsidR="00D17D66" w:rsidRPr="007B60BB">
              <w:rPr>
                <w:rFonts w:ascii="Arial" w:hAnsi="Arial" w:cs="Arial"/>
                <w:sz w:val="22"/>
                <w:szCs w:val="22"/>
              </w:rPr>
              <w:t>injury data</w:t>
            </w:r>
          </w:p>
          <w:p w14:paraId="66FA1CD0" w14:textId="4B05C54A" w:rsidR="00D17D66" w:rsidRPr="007B60BB" w:rsidRDefault="001A2B49" w:rsidP="001A2B49">
            <w:pPr>
              <w:numPr>
                <w:ilvl w:val="0"/>
                <w:numId w:val="27"/>
              </w:numPr>
              <w:spacing w:before="40" w:after="40"/>
              <w:rPr>
                <w:rFonts w:ascii="Arial" w:hAnsi="Arial" w:cs="Arial"/>
                <w:sz w:val="22"/>
                <w:szCs w:val="22"/>
              </w:rPr>
            </w:pPr>
            <w:r w:rsidRPr="007B60BB">
              <w:rPr>
                <w:rFonts w:ascii="Arial" w:hAnsi="Arial" w:cs="Arial"/>
                <w:sz w:val="22"/>
                <w:szCs w:val="22"/>
              </w:rPr>
              <w:t xml:space="preserve">evidence </w:t>
            </w:r>
            <w:r w:rsidR="00D17D66" w:rsidRPr="007B60BB">
              <w:rPr>
                <w:rFonts w:ascii="Arial" w:hAnsi="Arial" w:cs="Arial"/>
                <w:sz w:val="22"/>
                <w:szCs w:val="22"/>
              </w:rPr>
              <w:t>of consultation with stakeholders (emails, meeting minutes/attendance list)</w:t>
            </w:r>
          </w:p>
          <w:p w14:paraId="2430420A" w14:textId="31F2D4B3" w:rsidR="001B1299" w:rsidRPr="007B60BB" w:rsidRDefault="00604FF7" w:rsidP="001A2B49">
            <w:pPr>
              <w:numPr>
                <w:ilvl w:val="0"/>
                <w:numId w:val="27"/>
              </w:numPr>
              <w:spacing w:before="40" w:after="40"/>
              <w:rPr>
                <w:rFonts w:ascii="Arial" w:hAnsi="Arial" w:cs="Arial"/>
                <w:sz w:val="22"/>
                <w:szCs w:val="22"/>
              </w:rPr>
            </w:pPr>
            <w:r w:rsidRPr="007B60BB">
              <w:rPr>
                <w:rFonts w:ascii="Arial" w:hAnsi="Arial" w:cs="Arial"/>
                <w:sz w:val="22"/>
                <w:szCs w:val="22"/>
              </w:rPr>
              <w:t>workplace surveys</w:t>
            </w:r>
            <w:r w:rsidR="009505F8" w:rsidRPr="007B60BB">
              <w:rPr>
                <w:rFonts w:ascii="Arial" w:hAnsi="Arial" w:cs="Arial"/>
                <w:sz w:val="22"/>
                <w:szCs w:val="22"/>
              </w:rPr>
              <w:t xml:space="preserve"> e</w:t>
            </w:r>
            <w:r w:rsidR="001C7BE4">
              <w:rPr>
                <w:rFonts w:ascii="Arial" w:hAnsi="Arial" w:cs="Arial"/>
                <w:sz w:val="22"/>
                <w:szCs w:val="22"/>
              </w:rPr>
              <w:t>.</w:t>
            </w:r>
            <w:r w:rsidR="009505F8" w:rsidRPr="007B60BB">
              <w:rPr>
                <w:rFonts w:ascii="Arial" w:hAnsi="Arial" w:cs="Arial"/>
                <w:sz w:val="22"/>
                <w:szCs w:val="22"/>
              </w:rPr>
              <w:t>g</w:t>
            </w:r>
            <w:r w:rsidR="001C7BE4">
              <w:rPr>
                <w:rFonts w:ascii="Arial" w:hAnsi="Arial" w:cs="Arial"/>
                <w:sz w:val="22"/>
                <w:szCs w:val="22"/>
              </w:rPr>
              <w:t>.</w:t>
            </w:r>
            <w:r w:rsidR="009505F8" w:rsidRPr="007B60BB">
              <w:rPr>
                <w:rFonts w:ascii="Arial" w:hAnsi="Arial" w:cs="Arial"/>
                <w:sz w:val="22"/>
                <w:szCs w:val="22"/>
              </w:rPr>
              <w:t xml:space="preserve"> </w:t>
            </w:r>
            <w:hyperlink r:id="rId10" w:history="1">
              <w:r w:rsidR="009505F8" w:rsidRPr="00E926A1">
                <w:rPr>
                  <w:rStyle w:val="Hyperlink"/>
                  <w:rFonts w:ascii="Arial" w:hAnsi="Arial" w:cs="Arial"/>
                  <w:sz w:val="22"/>
                  <w:szCs w:val="22"/>
                </w:rPr>
                <w:t>discomfort survey</w:t>
              </w:r>
            </w:hyperlink>
            <w:r w:rsidR="00E926A1">
              <w:rPr>
                <w:rFonts w:ascii="Arial" w:hAnsi="Arial" w:cs="Arial"/>
                <w:sz w:val="22"/>
                <w:szCs w:val="22"/>
              </w:rPr>
              <w:t>,</w:t>
            </w:r>
            <w:r w:rsidR="009505F8" w:rsidRPr="007B60BB">
              <w:rPr>
                <w:rFonts w:ascii="Arial" w:hAnsi="Arial" w:cs="Arial"/>
                <w:sz w:val="22"/>
                <w:szCs w:val="22"/>
              </w:rPr>
              <w:t xml:space="preserve"> </w:t>
            </w:r>
            <w:r w:rsidRPr="007B60BB">
              <w:rPr>
                <w:rFonts w:ascii="Arial" w:hAnsi="Arial" w:cs="Arial"/>
                <w:sz w:val="22"/>
                <w:szCs w:val="22"/>
              </w:rPr>
              <w:t xml:space="preserve">roster assessments, analysis of absence/turnover data, worker </w:t>
            </w:r>
            <w:r w:rsidRPr="007B60BB">
              <w:rPr>
                <w:rFonts w:ascii="Arial" w:hAnsi="Arial" w:cs="Arial"/>
                <w:sz w:val="22"/>
                <w:szCs w:val="22"/>
              </w:rPr>
              <w:lastRenderedPageBreak/>
              <w:t xml:space="preserve">exit surveys, review of psychological illness claims, formal grievance procedures, appropriate workplace behaviour procedures (i.e. </w:t>
            </w:r>
            <w:r w:rsidR="001C7BE4">
              <w:rPr>
                <w:rFonts w:ascii="Arial" w:hAnsi="Arial" w:cs="Arial"/>
                <w:sz w:val="22"/>
                <w:szCs w:val="22"/>
              </w:rPr>
              <w:t>c</w:t>
            </w:r>
            <w:r w:rsidR="001C7BE4" w:rsidRPr="007B60BB">
              <w:rPr>
                <w:rFonts w:ascii="Arial" w:hAnsi="Arial" w:cs="Arial"/>
                <w:sz w:val="22"/>
                <w:szCs w:val="22"/>
              </w:rPr>
              <w:t xml:space="preserve">ode </w:t>
            </w:r>
            <w:r w:rsidRPr="007B60BB">
              <w:rPr>
                <w:rFonts w:ascii="Arial" w:hAnsi="Arial" w:cs="Arial"/>
                <w:sz w:val="22"/>
                <w:szCs w:val="22"/>
              </w:rPr>
              <w:t xml:space="preserve">of </w:t>
            </w:r>
            <w:r w:rsidR="001C7BE4">
              <w:rPr>
                <w:rFonts w:ascii="Arial" w:hAnsi="Arial" w:cs="Arial"/>
                <w:sz w:val="22"/>
                <w:szCs w:val="22"/>
              </w:rPr>
              <w:t>c</w:t>
            </w:r>
            <w:r w:rsidRPr="007B60BB">
              <w:rPr>
                <w:rFonts w:ascii="Arial" w:hAnsi="Arial" w:cs="Arial"/>
                <w:sz w:val="22"/>
                <w:szCs w:val="22"/>
              </w:rPr>
              <w:t>onduct) and training, one on one worker discussions</w:t>
            </w:r>
            <w:r w:rsidR="001B1299" w:rsidRPr="007B60BB">
              <w:rPr>
                <w:rFonts w:ascii="Arial" w:hAnsi="Arial" w:cs="Arial"/>
                <w:sz w:val="22"/>
                <w:szCs w:val="22"/>
              </w:rPr>
              <w:t xml:space="preserve"> and results</w:t>
            </w:r>
            <w:r w:rsidR="00F5247F">
              <w:rPr>
                <w:rFonts w:ascii="Arial" w:hAnsi="Arial" w:cs="Arial"/>
                <w:sz w:val="22"/>
                <w:szCs w:val="22"/>
              </w:rPr>
              <w:t>.</w:t>
            </w:r>
          </w:p>
          <w:p w14:paraId="6A623161" w14:textId="77777777" w:rsidR="00D17D66" w:rsidRPr="007B60BB" w:rsidRDefault="00D17D66" w:rsidP="007F2E3A">
            <w:pPr>
              <w:pStyle w:val="ListParagraph"/>
              <w:ind w:left="394"/>
              <w:rPr>
                <w:rFonts w:ascii="Arial" w:hAnsi="Arial" w:cs="Arial"/>
                <w:sz w:val="22"/>
                <w:szCs w:val="28"/>
              </w:rPr>
            </w:pPr>
          </w:p>
        </w:tc>
        <w:tc>
          <w:tcPr>
            <w:tcW w:w="136" w:type="pct"/>
            <w:shd w:val="clear" w:color="auto" w:fill="auto"/>
          </w:tcPr>
          <w:p w14:paraId="540D3579" w14:textId="77777777" w:rsidR="00D17D66" w:rsidRPr="007B60BB" w:rsidRDefault="00D17D66" w:rsidP="005C2045">
            <w:pPr>
              <w:jc w:val="center"/>
              <w:rPr>
                <w:rFonts w:ascii="Arial" w:hAnsi="Arial" w:cs="Arial"/>
                <w:sz w:val="22"/>
                <w:szCs w:val="28"/>
              </w:rPr>
            </w:pPr>
          </w:p>
        </w:tc>
        <w:tc>
          <w:tcPr>
            <w:tcW w:w="142" w:type="pct"/>
            <w:shd w:val="clear" w:color="auto" w:fill="auto"/>
          </w:tcPr>
          <w:p w14:paraId="19C937A1" w14:textId="77777777" w:rsidR="00D17D66" w:rsidRPr="007B60BB" w:rsidRDefault="00D17D66" w:rsidP="005C2045">
            <w:pPr>
              <w:jc w:val="center"/>
              <w:rPr>
                <w:rFonts w:ascii="Arial" w:hAnsi="Arial" w:cs="Arial"/>
                <w:sz w:val="22"/>
                <w:szCs w:val="28"/>
              </w:rPr>
            </w:pPr>
          </w:p>
        </w:tc>
        <w:tc>
          <w:tcPr>
            <w:tcW w:w="223" w:type="pct"/>
            <w:shd w:val="clear" w:color="auto" w:fill="auto"/>
          </w:tcPr>
          <w:p w14:paraId="5767D8B4" w14:textId="77777777" w:rsidR="00D17D66" w:rsidRPr="007B60BB" w:rsidRDefault="00D17D66" w:rsidP="005C2045">
            <w:pPr>
              <w:jc w:val="center"/>
              <w:rPr>
                <w:rFonts w:ascii="Arial" w:hAnsi="Arial" w:cs="Arial"/>
                <w:sz w:val="22"/>
                <w:szCs w:val="28"/>
              </w:rPr>
            </w:pPr>
          </w:p>
        </w:tc>
        <w:tc>
          <w:tcPr>
            <w:tcW w:w="1007" w:type="pct"/>
            <w:shd w:val="clear" w:color="auto" w:fill="auto"/>
          </w:tcPr>
          <w:p w14:paraId="45F15A97" w14:textId="77777777" w:rsidR="00D17D66" w:rsidRPr="007B60BB" w:rsidRDefault="00D17D66" w:rsidP="005C2045">
            <w:pPr>
              <w:jc w:val="center"/>
              <w:rPr>
                <w:rFonts w:ascii="Arial" w:hAnsi="Arial" w:cs="Arial"/>
                <w:sz w:val="22"/>
                <w:szCs w:val="28"/>
              </w:rPr>
            </w:pPr>
          </w:p>
        </w:tc>
      </w:tr>
      <w:tr w:rsidR="00D17D66" w:rsidRPr="007B60BB" w14:paraId="4C874130" w14:textId="77777777" w:rsidTr="00803803">
        <w:tc>
          <w:tcPr>
            <w:tcW w:w="2402" w:type="pct"/>
            <w:shd w:val="clear" w:color="auto" w:fill="auto"/>
          </w:tcPr>
          <w:p w14:paraId="51824A9A" w14:textId="5924B92C" w:rsidR="00D17D66" w:rsidRPr="007B60BB" w:rsidRDefault="00E054C2" w:rsidP="007B60BB">
            <w:pPr>
              <w:numPr>
                <w:ilvl w:val="0"/>
                <w:numId w:val="77"/>
              </w:numPr>
              <w:ind w:left="313"/>
              <w:rPr>
                <w:rFonts w:ascii="Arial" w:hAnsi="Arial" w:cs="Arial"/>
                <w:b/>
                <w:sz w:val="22"/>
                <w:szCs w:val="28"/>
              </w:rPr>
            </w:pPr>
            <w:r w:rsidRPr="007B60BB">
              <w:rPr>
                <w:rFonts w:ascii="Arial" w:hAnsi="Arial" w:cs="Arial"/>
                <w:b/>
                <w:sz w:val="22"/>
                <w:szCs w:val="28"/>
              </w:rPr>
              <w:t>Does the organisation have</w:t>
            </w:r>
            <w:r w:rsidR="00D17D66" w:rsidRPr="007B60BB">
              <w:rPr>
                <w:rFonts w:ascii="Arial" w:hAnsi="Arial" w:cs="Arial"/>
                <w:b/>
                <w:sz w:val="22"/>
                <w:szCs w:val="28"/>
              </w:rPr>
              <w:t xml:space="preserve"> a HMT </w:t>
            </w:r>
            <w:r w:rsidR="00B036CA" w:rsidRPr="007B60BB">
              <w:rPr>
                <w:rFonts w:ascii="Arial" w:hAnsi="Arial" w:cs="Arial"/>
                <w:b/>
                <w:sz w:val="22"/>
                <w:szCs w:val="28"/>
              </w:rPr>
              <w:t xml:space="preserve">risk </w:t>
            </w:r>
            <w:r w:rsidR="00D17D66" w:rsidRPr="007B60BB">
              <w:rPr>
                <w:rFonts w:ascii="Arial" w:hAnsi="Arial" w:cs="Arial"/>
                <w:b/>
                <w:sz w:val="22"/>
                <w:szCs w:val="28"/>
              </w:rPr>
              <w:t>register?</w:t>
            </w:r>
          </w:p>
          <w:p w14:paraId="3003FAE8" w14:textId="77777777" w:rsidR="007B60BB" w:rsidRDefault="007B60BB" w:rsidP="005C2045">
            <w:pPr>
              <w:spacing w:before="40" w:after="40"/>
              <w:rPr>
                <w:rFonts w:ascii="Arial" w:hAnsi="Arial" w:cs="Arial"/>
                <w:i/>
                <w:sz w:val="22"/>
                <w:szCs w:val="22"/>
              </w:rPr>
            </w:pPr>
          </w:p>
          <w:p w14:paraId="0E74C54C" w14:textId="23BD68DB" w:rsidR="00D17D66" w:rsidRPr="00916EC3" w:rsidRDefault="00D17D66" w:rsidP="005C2045">
            <w:pPr>
              <w:spacing w:before="40" w:after="40"/>
              <w:rPr>
                <w:rFonts w:ascii="Arial" w:hAnsi="Arial" w:cs="Arial"/>
                <w:sz w:val="22"/>
                <w:szCs w:val="22"/>
              </w:rPr>
            </w:pPr>
            <w:r w:rsidRPr="00916EC3">
              <w:rPr>
                <w:rFonts w:ascii="Arial" w:hAnsi="Arial" w:cs="Arial"/>
                <w:sz w:val="22"/>
                <w:szCs w:val="22"/>
              </w:rPr>
              <w:t>Examples</w:t>
            </w:r>
            <w:r w:rsidR="00B06EB3" w:rsidRPr="00916EC3">
              <w:rPr>
                <w:rFonts w:ascii="Arial" w:hAnsi="Arial" w:cs="Arial"/>
                <w:sz w:val="22"/>
                <w:szCs w:val="22"/>
              </w:rPr>
              <w:t xml:space="preserve"> and indicators</w:t>
            </w:r>
            <w:r w:rsidR="007B60BB">
              <w:rPr>
                <w:rFonts w:ascii="Arial" w:hAnsi="Arial" w:cs="Arial"/>
                <w:sz w:val="22"/>
                <w:szCs w:val="22"/>
              </w:rPr>
              <w:t xml:space="preserve"> include: </w:t>
            </w:r>
          </w:p>
          <w:p w14:paraId="30C1B5CC" w14:textId="61AA5223" w:rsidR="00D17D66" w:rsidRPr="007B60BB" w:rsidRDefault="009B2E71" w:rsidP="0002445E">
            <w:pPr>
              <w:numPr>
                <w:ilvl w:val="0"/>
                <w:numId w:val="30"/>
              </w:numPr>
              <w:spacing w:before="40" w:after="40"/>
              <w:rPr>
                <w:rFonts w:ascii="Arial" w:hAnsi="Arial" w:cs="Arial"/>
                <w:sz w:val="22"/>
                <w:szCs w:val="22"/>
              </w:rPr>
            </w:pPr>
            <w:r>
              <w:rPr>
                <w:rFonts w:ascii="Arial" w:hAnsi="Arial" w:cs="Arial"/>
                <w:sz w:val="22"/>
                <w:szCs w:val="22"/>
              </w:rPr>
              <w:t>h</w:t>
            </w:r>
            <w:r w:rsidR="00D17D66" w:rsidRPr="007B60BB">
              <w:rPr>
                <w:rFonts w:ascii="Arial" w:hAnsi="Arial" w:cs="Arial"/>
                <w:sz w:val="22"/>
                <w:szCs w:val="22"/>
              </w:rPr>
              <w:t>azard register includes HMT identified in the supply chain for example HMT due to the design of structure, choice of materials or suppliers</w:t>
            </w:r>
            <w:r>
              <w:rPr>
                <w:rFonts w:ascii="Arial" w:hAnsi="Arial" w:cs="Arial"/>
                <w:sz w:val="22"/>
                <w:szCs w:val="22"/>
              </w:rPr>
              <w:t>’</w:t>
            </w:r>
            <w:r w:rsidR="00D17D66" w:rsidRPr="007B60BB">
              <w:rPr>
                <w:rFonts w:ascii="Arial" w:hAnsi="Arial" w:cs="Arial"/>
                <w:sz w:val="22"/>
                <w:szCs w:val="22"/>
              </w:rPr>
              <w:t xml:space="preserve"> product specifications</w:t>
            </w:r>
          </w:p>
          <w:p w14:paraId="12682E00" w14:textId="77777777" w:rsidR="00D17D66" w:rsidRPr="007B60BB" w:rsidRDefault="00D17D66" w:rsidP="00916EC3">
            <w:pPr>
              <w:numPr>
                <w:ilvl w:val="0"/>
                <w:numId w:val="98"/>
              </w:numPr>
              <w:spacing w:before="40" w:after="40"/>
              <w:ind w:left="313"/>
              <w:rPr>
                <w:rFonts w:ascii="Arial" w:hAnsi="Arial" w:cs="Arial"/>
                <w:sz w:val="22"/>
                <w:szCs w:val="22"/>
              </w:rPr>
            </w:pPr>
            <w:r w:rsidRPr="007B60BB">
              <w:rPr>
                <w:rFonts w:ascii="Arial" w:hAnsi="Arial" w:cs="Arial"/>
                <w:sz w:val="22"/>
                <w:szCs w:val="22"/>
              </w:rPr>
              <w:t>HMT in core activities are included for example:</w:t>
            </w:r>
          </w:p>
          <w:p w14:paraId="41B97624" w14:textId="5E1DEE3E" w:rsidR="00D17D66" w:rsidRPr="007B60BB" w:rsidRDefault="009B2E71" w:rsidP="00916EC3">
            <w:pPr>
              <w:numPr>
                <w:ilvl w:val="1"/>
                <w:numId w:val="121"/>
              </w:numPr>
              <w:tabs>
                <w:tab w:val="clear" w:pos="1800"/>
              </w:tabs>
              <w:spacing w:before="40" w:after="40"/>
              <w:ind w:left="738"/>
              <w:rPr>
                <w:rFonts w:ascii="Arial" w:hAnsi="Arial" w:cs="Arial"/>
                <w:sz w:val="22"/>
                <w:szCs w:val="22"/>
              </w:rPr>
            </w:pPr>
            <w:r>
              <w:rPr>
                <w:rFonts w:ascii="Arial" w:hAnsi="Arial" w:cs="Arial"/>
                <w:sz w:val="22"/>
                <w:szCs w:val="22"/>
              </w:rPr>
              <w:t>o</w:t>
            </w:r>
            <w:r w:rsidR="00D17D66" w:rsidRPr="007B60BB">
              <w:rPr>
                <w:rFonts w:ascii="Arial" w:hAnsi="Arial" w:cs="Arial"/>
                <w:sz w:val="22"/>
                <w:szCs w:val="22"/>
              </w:rPr>
              <w:t>peration of plant</w:t>
            </w:r>
          </w:p>
          <w:p w14:paraId="02F60924" w14:textId="3D499F15" w:rsidR="00D17D66" w:rsidRPr="007B60BB" w:rsidRDefault="009B2E71" w:rsidP="00916EC3">
            <w:pPr>
              <w:numPr>
                <w:ilvl w:val="1"/>
                <w:numId w:val="121"/>
              </w:numPr>
              <w:tabs>
                <w:tab w:val="clear" w:pos="1800"/>
              </w:tabs>
              <w:spacing w:before="40" w:after="40"/>
              <w:ind w:left="738"/>
              <w:rPr>
                <w:rFonts w:ascii="Arial" w:hAnsi="Arial" w:cs="Arial"/>
                <w:sz w:val="22"/>
                <w:szCs w:val="22"/>
              </w:rPr>
            </w:pPr>
            <w:r>
              <w:rPr>
                <w:rFonts w:ascii="Arial" w:hAnsi="Arial" w:cs="Arial"/>
                <w:sz w:val="22"/>
                <w:szCs w:val="22"/>
              </w:rPr>
              <w:t>m</w:t>
            </w:r>
            <w:r w:rsidR="00D17D66" w:rsidRPr="007B60BB">
              <w:rPr>
                <w:rFonts w:ascii="Arial" w:hAnsi="Arial" w:cs="Arial"/>
                <w:sz w:val="22"/>
                <w:szCs w:val="22"/>
              </w:rPr>
              <w:t>anual screeding, raking and finishing concrete</w:t>
            </w:r>
          </w:p>
          <w:p w14:paraId="33C95730" w14:textId="4C68CB4F" w:rsidR="00D17D66" w:rsidRPr="007B60BB" w:rsidRDefault="009B2E71" w:rsidP="00916EC3">
            <w:pPr>
              <w:numPr>
                <w:ilvl w:val="1"/>
                <w:numId w:val="121"/>
              </w:numPr>
              <w:tabs>
                <w:tab w:val="clear" w:pos="1800"/>
              </w:tabs>
              <w:spacing w:before="40" w:after="40"/>
              <w:ind w:left="738"/>
              <w:rPr>
                <w:rFonts w:ascii="Arial" w:hAnsi="Arial" w:cs="Arial"/>
                <w:sz w:val="22"/>
                <w:szCs w:val="22"/>
              </w:rPr>
            </w:pPr>
            <w:r>
              <w:rPr>
                <w:rFonts w:ascii="Arial" w:hAnsi="Arial" w:cs="Arial"/>
                <w:sz w:val="22"/>
                <w:szCs w:val="22"/>
              </w:rPr>
              <w:t>f</w:t>
            </w:r>
            <w:r w:rsidR="00D17D66" w:rsidRPr="007B60BB">
              <w:rPr>
                <w:rFonts w:ascii="Arial" w:hAnsi="Arial" w:cs="Arial"/>
                <w:sz w:val="22"/>
                <w:szCs w:val="22"/>
              </w:rPr>
              <w:t>orm work – erection and removal</w:t>
            </w:r>
          </w:p>
          <w:p w14:paraId="4E228D41" w14:textId="77777777" w:rsidR="00D17D66" w:rsidRPr="007B60BB" w:rsidRDefault="00D17D66" w:rsidP="00916EC3">
            <w:pPr>
              <w:numPr>
                <w:ilvl w:val="1"/>
                <w:numId w:val="121"/>
              </w:numPr>
              <w:tabs>
                <w:tab w:val="clear" w:pos="1800"/>
              </w:tabs>
              <w:spacing w:before="40" w:after="40"/>
              <w:ind w:left="738"/>
              <w:rPr>
                <w:rFonts w:ascii="Arial" w:hAnsi="Arial" w:cs="Arial"/>
                <w:sz w:val="22"/>
                <w:szCs w:val="22"/>
              </w:rPr>
            </w:pPr>
            <w:r w:rsidRPr="007B60BB">
              <w:rPr>
                <w:rFonts w:ascii="Arial" w:hAnsi="Arial" w:cs="Arial"/>
                <w:sz w:val="22"/>
                <w:szCs w:val="22"/>
              </w:rPr>
              <w:t>steel fixing</w:t>
            </w:r>
          </w:p>
          <w:p w14:paraId="1E91C5AA" w14:textId="6B4C7801" w:rsidR="00D17D66" w:rsidRPr="007B60BB" w:rsidRDefault="009B2E71" w:rsidP="00916EC3">
            <w:pPr>
              <w:numPr>
                <w:ilvl w:val="1"/>
                <w:numId w:val="121"/>
              </w:numPr>
              <w:tabs>
                <w:tab w:val="clear" w:pos="1800"/>
              </w:tabs>
              <w:spacing w:before="40" w:after="40"/>
              <w:ind w:left="738"/>
              <w:rPr>
                <w:rFonts w:ascii="Arial" w:hAnsi="Arial" w:cs="Arial"/>
                <w:sz w:val="22"/>
                <w:szCs w:val="22"/>
              </w:rPr>
            </w:pPr>
            <w:r>
              <w:rPr>
                <w:rFonts w:ascii="Arial" w:hAnsi="Arial" w:cs="Arial"/>
                <w:sz w:val="22"/>
                <w:szCs w:val="22"/>
              </w:rPr>
              <w:t>m</w:t>
            </w:r>
            <w:r w:rsidR="00D17D66" w:rsidRPr="007B60BB">
              <w:rPr>
                <w:rFonts w:ascii="Arial" w:hAnsi="Arial" w:cs="Arial"/>
                <w:sz w:val="22"/>
                <w:szCs w:val="22"/>
              </w:rPr>
              <w:t>anual handling and installation of the following materials</w:t>
            </w:r>
          </w:p>
          <w:p w14:paraId="5958D66F" w14:textId="77777777" w:rsidR="00D17D66" w:rsidRPr="007B60BB" w:rsidRDefault="00D17D66" w:rsidP="00916EC3">
            <w:pPr>
              <w:numPr>
                <w:ilvl w:val="2"/>
                <w:numId w:val="100"/>
              </w:numPr>
              <w:tabs>
                <w:tab w:val="clear" w:pos="2520"/>
              </w:tabs>
              <w:ind w:left="1163"/>
              <w:rPr>
                <w:rFonts w:ascii="Arial" w:hAnsi="Arial" w:cs="Arial"/>
                <w:sz w:val="22"/>
                <w:szCs w:val="22"/>
              </w:rPr>
            </w:pPr>
            <w:r w:rsidRPr="007B60BB">
              <w:rPr>
                <w:rFonts w:ascii="Arial" w:hAnsi="Arial" w:cs="Arial"/>
                <w:sz w:val="22"/>
                <w:szCs w:val="22"/>
              </w:rPr>
              <w:t>landscaping materials</w:t>
            </w:r>
          </w:p>
          <w:p w14:paraId="40274BB2" w14:textId="2D5C52C1" w:rsidR="00D17D66" w:rsidRPr="007B60BB" w:rsidRDefault="00D17D66" w:rsidP="00916EC3">
            <w:pPr>
              <w:numPr>
                <w:ilvl w:val="3"/>
                <w:numId w:val="123"/>
              </w:numPr>
              <w:tabs>
                <w:tab w:val="clear" w:pos="3240"/>
              </w:tabs>
              <w:ind w:left="1588"/>
              <w:rPr>
                <w:rFonts w:ascii="Arial" w:hAnsi="Arial" w:cs="Arial"/>
                <w:sz w:val="22"/>
                <w:szCs w:val="22"/>
              </w:rPr>
            </w:pPr>
            <w:r w:rsidRPr="007B60BB">
              <w:rPr>
                <w:rFonts w:ascii="Arial" w:hAnsi="Arial" w:cs="Arial"/>
                <w:sz w:val="22"/>
                <w:szCs w:val="22"/>
              </w:rPr>
              <w:t>crib wall components</w:t>
            </w:r>
          </w:p>
          <w:p w14:paraId="3E8FD0AB" w14:textId="77777777" w:rsidR="00D17D66" w:rsidRPr="007B60BB" w:rsidRDefault="00D17D66" w:rsidP="00916EC3">
            <w:pPr>
              <w:numPr>
                <w:ilvl w:val="3"/>
                <w:numId w:val="123"/>
              </w:numPr>
              <w:tabs>
                <w:tab w:val="clear" w:pos="3240"/>
              </w:tabs>
              <w:ind w:left="1588"/>
              <w:rPr>
                <w:rFonts w:ascii="Arial" w:hAnsi="Arial" w:cs="Arial"/>
                <w:sz w:val="22"/>
                <w:szCs w:val="22"/>
              </w:rPr>
            </w:pPr>
            <w:r w:rsidRPr="007B60BB">
              <w:rPr>
                <w:rFonts w:ascii="Arial" w:hAnsi="Arial" w:cs="Arial"/>
                <w:sz w:val="22"/>
                <w:szCs w:val="22"/>
              </w:rPr>
              <w:t>stone blocks</w:t>
            </w:r>
          </w:p>
          <w:p w14:paraId="2E450444" w14:textId="77777777" w:rsidR="00D17D66" w:rsidRPr="007B60BB" w:rsidRDefault="00D17D66" w:rsidP="00916EC3">
            <w:pPr>
              <w:numPr>
                <w:ilvl w:val="3"/>
                <w:numId w:val="123"/>
              </w:numPr>
              <w:tabs>
                <w:tab w:val="clear" w:pos="3240"/>
              </w:tabs>
              <w:ind w:left="1588"/>
              <w:rPr>
                <w:rFonts w:ascii="Arial" w:hAnsi="Arial" w:cs="Arial"/>
                <w:sz w:val="22"/>
                <w:szCs w:val="22"/>
              </w:rPr>
            </w:pPr>
            <w:r w:rsidRPr="007B60BB">
              <w:rPr>
                <w:rFonts w:ascii="Arial" w:hAnsi="Arial" w:cs="Arial"/>
                <w:sz w:val="22"/>
                <w:szCs w:val="22"/>
              </w:rPr>
              <w:t>paving</w:t>
            </w:r>
          </w:p>
          <w:p w14:paraId="28C17DDF" w14:textId="77777777" w:rsidR="00D17D66" w:rsidRPr="007B60BB" w:rsidRDefault="00D17D66" w:rsidP="00916EC3">
            <w:pPr>
              <w:numPr>
                <w:ilvl w:val="2"/>
                <w:numId w:val="122"/>
              </w:numPr>
              <w:tabs>
                <w:tab w:val="clear" w:pos="2520"/>
              </w:tabs>
              <w:ind w:left="1163"/>
              <w:rPr>
                <w:rFonts w:ascii="Arial" w:hAnsi="Arial" w:cs="Arial"/>
                <w:sz w:val="22"/>
                <w:szCs w:val="22"/>
              </w:rPr>
            </w:pPr>
            <w:r w:rsidRPr="007B60BB">
              <w:rPr>
                <w:rFonts w:ascii="Arial" w:hAnsi="Arial" w:cs="Arial"/>
                <w:sz w:val="22"/>
                <w:szCs w:val="22"/>
              </w:rPr>
              <w:t>steel rebar</w:t>
            </w:r>
          </w:p>
          <w:p w14:paraId="22068D56" w14:textId="77777777" w:rsidR="00D17D66" w:rsidRPr="007B60BB" w:rsidRDefault="00D17D66" w:rsidP="00916EC3">
            <w:pPr>
              <w:numPr>
                <w:ilvl w:val="2"/>
                <w:numId w:val="122"/>
              </w:numPr>
              <w:tabs>
                <w:tab w:val="clear" w:pos="2520"/>
              </w:tabs>
              <w:ind w:left="1163"/>
              <w:rPr>
                <w:rFonts w:ascii="Arial" w:hAnsi="Arial" w:cs="Arial"/>
                <w:sz w:val="22"/>
                <w:szCs w:val="22"/>
              </w:rPr>
            </w:pPr>
            <w:r w:rsidRPr="007B60BB">
              <w:rPr>
                <w:rFonts w:ascii="Arial" w:hAnsi="Arial" w:cs="Arial"/>
                <w:sz w:val="22"/>
                <w:szCs w:val="22"/>
              </w:rPr>
              <w:t>formwork components</w:t>
            </w:r>
          </w:p>
          <w:p w14:paraId="7068CDFE" w14:textId="77777777" w:rsidR="00D17D66" w:rsidRPr="007B60BB" w:rsidRDefault="00D17D66" w:rsidP="00916EC3">
            <w:pPr>
              <w:numPr>
                <w:ilvl w:val="2"/>
                <w:numId w:val="122"/>
              </w:numPr>
              <w:tabs>
                <w:tab w:val="clear" w:pos="2520"/>
              </w:tabs>
              <w:ind w:left="1163"/>
              <w:rPr>
                <w:rFonts w:ascii="Arial" w:hAnsi="Arial" w:cs="Arial"/>
                <w:sz w:val="22"/>
                <w:szCs w:val="22"/>
              </w:rPr>
            </w:pPr>
            <w:r w:rsidRPr="007B60BB">
              <w:rPr>
                <w:rFonts w:ascii="Arial" w:hAnsi="Arial" w:cs="Arial"/>
                <w:sz w:val="22"/>
                <w:szCs w:val="22"/>
              </w:rPr>
              <w:t>scaffolding</w:t>
            </w:r>
          </w:p>
          <w:p w14:paraId="7FB37A7D" w14:textId="77777777" w:rsidR="00D17D66" w:rsidRPr="007B60BB" w:rsidRDefault="00D17D66" w:rsidP="00916EC3">
            <w:pPr>
              <w:numPr>
                <w:ilvl w:val="2"/>
                <w:numId w:val="122"/>
              </w:numPr>
              <w:tabs>
                <w:tab w:val="clear" w:pos="2520"/>
              </w:tabs>
              <w:ind w:left="1163"/>
              <w:rPr>
                <w:rFonts w:ascii="Arial" w:hAnsi="Arial" w:cs="Arial"/>
                <w:sz w:val="22"/>
                <w:szCs w:val="22"/>
              </w:rPr>
            </w:pPr>
            <w:r w:rsidRPr="007B60BB">
              <w:rPr>
                <w:rFonts w:ascii="Arial" w:hAnsi="Arial" w:cs="Arial"/>
                <w:sz w:val="22"/>
                <w:szCs w:val="22"/>
              </w:rPr>
              <w:t>cement blocks</w:t>
            </w:r>
          </w:p>
          <w:p w14:paraId="236EF8EF" w14:textId="6FA4A430" w:rsidR="00D17D66" w:rsidRPr="007B60BB" w:rsidRDefault="009B2E71" w:rsidP="00916EC3">
            <w:pPr>
              <w:numPr>
                <w:ilvl w:val="2"/>
                <w:numId w:val="122"/>
              </w:numPr>
              <w:tabs>
                <w:tab w:val="clear" w:pos="2520"/>
              </w:tabs>
              <w:ind w:left="1163"/>
              <w:rPr>
                <w:rFonts w:ascii="Arial" w:hAnsi="Arial" w:cs="Arial"/>
                <w:sz w:val="22"/>
                <w:szCs w:val="22"/>
              </w:rPr>
            </w:pPr>
            <w:r>
              <w:rPr>
                <w:rFonts w:ascii="Arial" w:hAnsi="Arial" w:cs="Arial"/>
                <w:sz w:val="22"/>
                <w:szCs w:val="22"/>
              </w:rPr>
              <w:t>f</w:t>
            </w:r>
            <w:r w:rsidR="00D17D66" w:rsidRPr="007B60BB">
              <w:rPr>
                <w:rFonts w:ascii="Arial" w:hAnsi="Arial" w:cs="Arial"/>
                <w:sz w:val="22"/>
                <w:szCs w:val="22"/>
              </w:rPr>
              <w:t>ire rated/sound proof plasterboard</w:t>
            </w:r>
          </w:p>
          <w:p w14:paraId="7350B579" w14:textId="77777777" w:rsidR="00D17D66" w:rsidRPr="007B60BB" w:rsidRDefault="00D17D66" w:rsidP="00916EC3">
            <w:pPr>
              <w:numPr>
                <w:ilvl w:val="2"/>
                <w:numId w:val="122"/>
              </w:numPr>
              <w:tabs>
                <w:tab w:val="clear" w:pos="2520"/>
              </w:tabs>
              <w:ind w:left="1163"/>
              <w:rPr>
                <w:rFonts w:ascii="Arial" w:hAnsi="Arial" w:cs="Arial"/>
                <w:sz w:val="22"/>
                <w:szCs w:val="22"/>
              </w:rPr>
            </w:pPr>
            <w:r w:rsidRPr="007B60BB">
              <w:rPr>
                <w:rFonts w:ascii="Arial" w:hAnsi="Arial" w:cs="Arial"/>
                <w:sz w:val="22"/>
                <w:szCs w:val="22"/>
              </w:rPr>
              <w:t>other sheet materials i.e. standard plasterboard, compressed fibre cement sheets</w:t>
            </w:r>
          </w:p>
          <w:p w14:paraId="7A4EDC30" w14:textId="77777777" w:rsidR="00D17D66" w:rsidRPr="007B60BB" w:rsidRDefault="00D17D66" w:rsidP="00916EC3">
            <w:pPr>
              <w:numPr>
                <w:ilvl w:val="2"/>
                <w:numId w:val="122"/>
              </w:numPr>
              <w:tabs>
                <w:tab w:val="clear" w:pos="2520"/>
              </w:tabs>
              <w:ind w:left="1163"/>
              <w:rPr>
                <w:rFonts w:ascii="Arial" w:hAnsi="Arial" w:cs="Arial"/>
                <w:sz w:val="22"/>
                <w:szCs w:val="22"/>
              </w:rPr>
            </w:pPr>
            <w:r w:rsidRPr="007B60BB">
              <w:rPr>
                <w:rFonts w:ascii="Arial" w:hAnsi="Arial" w:cs="Arial"/>
                <w:sz w:val="22"/>
                <w:szCs w:val="22"/>
              </w:rPr>
              <w:t xml:space="preserve">glass </w:t>
            </w:r>
          </w:p>
          <w:p w14:paraId="3E6219BE" w14:textId="77777777" w:rsidR="00D17D66" w:rsidRPr="007B60BB" w:rsidRDefault="00D17D66" w:rsidP="00916EC3">
            <w:pPr>
              <w:numPr>
                <w:ilvl w:val="2"/>
                <w:numId w:val="122"/>
              </w:numPr>
              <w:tabs>
                <w:tab w:val="clear" w:pos="2520"/>
              </w:tabs>
              <w:ind w:left="1163"/>
              <w:rPr>
                <w:rFonts w:ascii="Arial" w:hAnsi="Arial" w:cs="Arial"/>
                <w:sz w:val="22"/>
                <w:szCs w:val="22"/>
              </w:rPr>
            </w:pPr>
            <w:r w:rsidRPr="007B60BB">
              <w:rPr>
                <w:rFonts w:ascii="Arial" w:hAnsi="Arial" w:cs="Arial"/>
                <w:sz w:val="22"/>
                <w:szCs w:val="22"/>
              </w:rPr>
              <w:t xml:space="preserve">oversized mirrors, </w:t>
            </w:r>
          </w:p>
          <w:p w14:paraId="5482750D" w14:textId="77777777" w:rsidR="00D17D66" w:rsidRPr="007B60BB" w:rsidRDefault="00D17D66" w:rsidP="00916EC3">
            <w:pPr>
              <w:numPr>
                <w:ilvl w:val="2"/>
                <w:numId w:val="122"/>
              </w:numPr>
              <w:tabs>
                <w:tab w:val="clear" w:pos="2520"/>
              </w:tabs>
              <w:ind w:left="1163"/>
              <w:rPr>
                <w:rFonts w:ascii="Arial" w:hAnsi="Arial" w:cs="Arial"/>
                <w:sz w:val="22"/>
                <w:szCs w:val="22"/>
              </w:rPr>
            </w:pPr>
            <w:r w:rsidRPr="007B60BB">
              <w:rPr>
                <w:rFonts w:ascii="Arial" w:hAnsi="Arial" w:cs="Arial"/>
                <w:sz w:val="22"/>
                <w:szCs w:val="22"/>
              </w:rPr>
              <w:t>air conditioning</w:t>
            </w:r>
            <w:r w:rsidR="00E37125" w:rsidRPr="007B60BB">
              <w:rPr>
                <w:rFonts w:ascii="Arial" w:hAnsi="Arial" w:cs="Arial"/>
                <w:sz w:val="22"/>
                <w:szCs w:val="22"/>
              </w:rPr>
              <w:t xml:space="preserve"> units</w:t>
            </w:r>
          </w:p>
          <w:p w14:paraId="2BD14432" w14:textId="77777777" w:rsidR="00D17D66" w:rsidRPr="007B60BB" w:rsidRDefault="00D17D66" w:rsidP="00916EC3">
            <w:pPr>
              <w:numPr>
                <w:ilvl w:val="2"/>
                <w:numId w:val="122"/>
              </w:numPr>
              <w:tabs>
                <w:tab w:val="clear" w:pos="2520"/>
              </w:tabs>
              <w:ind w:left="1163"/>
              <w:rPr>
                <w:rFonts w:ascii="Arial" w:hAnsi="Arial" w:cs="Arial"/>
                <w:sz w:val="22"/>
                <w:szCs w:val="22"/>
              </w:rPr>
            </w:pPr>
            <w:r w:rsidRPr="007B60BB">
              <w:rPr>
                <w:rFonts w:ascii="Arial" w:hAnsi="Arial" w:cs="Arial"/>
                <w:sz w:val="22"/>
                <w:szCs w:val="22"/>
              </w:rPr>
              <w:t xml:space="preserve">tiles </w:t>
            </w:r>
          </w:p>
          <w:p w14:paraId="16320F27" w14:textId="77777777" w:rsidR="00D17D66" w:rsidRPr="007B60BB" w:rsidRDefault="00E37125" w:rsidP="00916EC3">
            <w:pPr>
              <w:numPr>
                <w:ilvl w:val="2"/>
                <w:numId w:val="122"/>
              </w:numPr>
              <w:tabs>
                <w:tab w:val="clear" w:pos="2520"/>
              </w:tabs>
              <w:ind w:left="1163"/>
              <w:rPr>
                <w:rFonts w:ascii="Arial" w:hAnsi="Arial" w:cs="Arial"/>
                <w:sz w:val="22"/>
                <w:szCs w:val="22"/>
              </w:rPr>
            </w:pPr>
            <w:r w:rsidRPr="007B60BB">
              <w:rPr>
                <w:rFonts w:ascii="Arial" w:hAnsi="Arial" w:cs="Arial"/>
                <w:sz w:val="22"/>
                <w:szCs w:val="22"/>
              </w:rPr>
              <w:t>other</w:t>
            </w:r>
          </w:p>
          <w:p w14:paraId="197C0E9B" w14:textId="1A3BBFF3" w:rsidR="00D17D66" w:rsidRPr="007B60BB" w:rsidRDefault="009B2E71" w:rsidP="0002445E">
            <w:pPr>
              <w:numPr>
                <w:ilvl w:val="0"/>
                <w:numId w:val="29"/>
              </w:numPr>
              <w:rPr>
                <w:rFonts w:ascii="Arial" w:hAnsi="Arial" w:cs="Arial"/>
                <w:sz w:val="22"/>
                <w:szCs w:val="22"/>
              </w:rPr>
            </w:pPr>
            <w:r>
              <w:rPr>
                <w:rFonts w:ascii="Arial" w:hAnsi="Arial" w:cs="Arial"/>
                <w:sz w:val="22"/>
                <w:szCs w:val="22"/>
              </w:rPr>
              <w:t>t</w:t>
            </w:r>
            <w:r w:rsidR="00D17D66" w:rsidRPr="007B60BB">
              <w:rPr>
                <w:rFonts w:ascii="Arial" w:hAnsi="Arial" w:cs="Arial"/>
                <w:sz w:val="22"/>
                <w:szCs w:val="22"/>
              </w:rPr>
              <w:t>he HMT register is reviewed and updated regularly.</w:t>
            </w:r>
          </w:p>
          <w:p w14:paraId="47491611" w14:textId="77777777" w:rsidR="00D17D66" w:rsidRPr="007B60BB" w:rsidRDefault="00D17D66" w:rsidP="00383C95">
            <w:pPr>
              <w:rPr>
                <w:rFonts w:ascii="Arial" w:hAnsi="Arial" w:cs="Arial"/>
                <w:sz w:val="22"/>
                <w:szCs w:val="28"/>
              </w:rPr>
            </w:pPr>
          </w:p>
        </w:tc>
        <w:tc>
          <w:tcPr>
            <w:tcW w:w="1090" w:type="pct"/>
            <w:shd w:val="clear" w:color="auto" w:fill="auto"/>
          </w:tcPr>
          <w:p w14:paraId="59E06822" w14:textId="77777777" w:rsidR="00D17D66" w:rsidRPr="007B60BB" w:rsidRDefault="00D17D66" w:rsidP="005C2045">
            <w:pPr>
              <w:spacing w:before="40" w:after="40"/>
              <w:ind w:left="34"/>
              <w:rPr>
                <w:rFonts w:ascii="Arial" w:hAnsi="Arial" w:cs="Arial"/>
                <w:sz w:val="22"/>
                <w:szCs w:val="22"/>
              </w:rPr>
            </w:pPr>
            <w:r w:rsidRPr="007B60BB">
              <w:rPr>
                <w:rFonts w:ascii="Arial" w:hAnsi="Arial" w:cs="Arial"/>
                <w:sz w:val="22"/>
                <w:szCs w:val="22"/>
              </w:rPr>
              <w:t>View:</w:t>
            </w:r>
          </w:p>
          <w:p w14:paraId="31B79763" w14:textId="3EC419A7" w:rsidR="00827EB0" w:rsidRPr="007B60BB" w:rsidRDefault="00827EB0" w:rsidP="00827EB0">
            <w:pPr>
              <w:numPr>
                <w:ilvl w:val="0"/>
                <w:numId w:val="27"/>
              </w:numPr>
              <w:rPr>
                <w:rFonts w:ascii="Arial" w:hAnsi="Arial" w:cs="Arial"/>
                <w:sz w:val="22"/>
                <w:szCs w:val="22"/>
              </w:rPr>
            </w:pPr>
            <w:r w:rsidRPr="007B60BB">
              <w:rPr>
                <w:rFonts w:ascii="Arial" w:hAnsi="Arial" w:cs="Arial"/>
                <w:sz w:val="22"/>
                <w:szCs w:val="22"/>
              </w:rPr>
              <w:t xml:space="preserve">risk register </w:t>
            </w:r>
          </w:p>
          <w:p w14:paraId="1AD4AC34" w14:textId="77777777" w:rsidR="00F73976" w:rsidRPr="007B60BB" w:rsidRDefault="00827EB0" w:rsidP="00827EB0">
            <w:pPr>
              <w:numPr>
                <w:ilvl w:val="0"/>
                <w:numId w:val="27"/>
              </w:numPr>
              <w:spacing w:before="40" w:after="40"/>
              <w:rPr>
                <w:rFonts w:ascii="Arial" w:hAnsi="Arial" w:cs="Arial"/>
                <w:sz w:val="22"/>
                <w:szCs w:val="22"/>
              </w:rPr>
            </w:pPr>
            <w:r w:rsidRPr="007B60BB">
              <w:rPr>
                <w:rFonts w:ascii="Arial" w:hAnsi="Arial" w:cs="Arial"/>
                <w:sz w:val="22"/>
                <w:szCs w:val="22"/>
              </w:rPr>
              <w:t xml:space="preserve">updated </w:t>
            </w:r>
            <w:r w:rsidR="00D17D66" w:rsidRPr="007B60BB">
              <w:rPr>
                <w:rFonts w:ascii="Arial" w:hAnsi="Arial" w:cs="Arial"/>
                <w:sz w:val="22"/>
                <w:szCs w:val="22"/>
              </w:rPr>
              <w:t>HMT incident reports</w:t>
            </w:r>
          </w:p>
          <w:p w14:paraId="1107D804" w14:textId="30D1F8D0" w:rsidR="00D17D66" w:rsidRPr="007B60BB" w:rsidRDefault="00F73976" w:rsidP="00827EB0">
            <w:pPr>
              <w:numPr>
                <w:ilvl w:val="0"/>
                <w:numId w:val="27"/>
              </w:numPr>
              <w:spacing w:before="40" w:after="40"/>
              <w:rPr>
                <w:rFonts w:ascii="Arial" w:hAnsi="Arial" w:cs="Arial"/>
                <w:sz w:val="22"/>
                <w:szCs w:val="22"/>
              </w:rPr>
            </w:pPr>
            <w:r w:rsidRPr="007B60BB">
              <w:rPr>
                <w:rFonts w:ascii="Arial" w:hAnsi="Arial" w:cs="Arial"/>
                <w:sz w:val="22"/>
                <w:szCs w:val="22"/>
              </w:rPr>
              <w:t>updated SWMS/SWP</w:t>
            </w:r>
            <w:r w:rsidR="00F5247F">
              <w:rPr>
                <w:rFonts w:ascii="Arial" w:hAnsi="Arial" w:cs="Arial"/>
                <w:sz w:val="22"/>
                <w:szCs w:val="22"/>
              </w:rPr>
              <w:t>.</w:t>
            </w:r>
            <w:r w:rsidR="00D17D66" w:rsidRPr="007B60BB">
              <w:rPr>
                <w:rFonts w:ascii="Arial" w:hAnsi="Arial" w:cs="Arial"/>
                <w:sz w:val="22"/>
                <w:szCs w:val="22"/>
              </w:rPr>
              <w:t xml:space="preserve"> </w:t>
            </w:r>
          </w:p>
          <w:p w14:paraId="3A638AD5" w14:textId="23542053" w:rsidR="00D17D66" w:rsidRPr="007B60BB" w:rsidRDefault="00D17D66" w:rsidP="007F2E3A">
            <w:pPr>
              <w:ind w:left="754"/>
              <w:rPr>
                <w:rFonts w:ascii="Arial" w:hAnsi="Arial" w:cs="Arial"/>
                <w:sz w:val="22"/>
                <w:szCs w:val="28"/>
              </w:rPr>
            </w:pPr>
          </w:p>
        </w:tc>
        <w:tc>
          <w:tcPr>
            <w:tcW w:w="136" w:type="pct"/>
            <w:shd w:val="clear" w:color="auto" w:fill="auto"/>
          </w:tcPr>
          <w:p w14:paraId="17D1D756" w14:textId="77777777" w:rsidR="00D17D66" w:rsidRPr="007B60BB" w:rsidRDefault="00D17D66" w:rsidP="005C2045">
            <w:pPr>
              <w:jc w:val="center"/>
              <w:rPr>
                <w:rFonts w:ascii="Arial" w:hAnsi="Arial" w:cs="Arial"/>
                <w:sz w:val="22"/>
                <w:szCs w:val="28"/>
              </w:rPr>
            </w:pPr>
          </w:p>
        </w:tc>
        <w:tc>
          <w:tcPr>
            <w:tcW w:w="142" w:type="pct"/>
            <w:shd w:val="clear" w:color="auto" w:fill="auto"/>
          </w:tcPr>
          <w:p w14:paraId="683EBC6E" w14:textId="77777777" w:rsidR="00D17D66" w:rsidRPr="007B60BB" w:rsidRDefault="00D17D66" w:rsidP="005C2045">
            <w:pPr>
              <w:jc w:val="center"/>
              <w:rPr>
                <w:rFonts w:ascii="Arial" w:hAnsi="Arial" w:cs="Arial"/>
                <w:sz w:val="22"/>
                <w:szCs w:val="28"/>
              </w:rPr>
            </w:pPr>
          </w:p>
        </w:tc>
        <w:tc>
          <w:tcPr>
            <w:tcW w:w="223" w:type="pct"/>
            <w:shd w:val="clear" w:color="auto" w:fill="auto"/>
          </w:tcPr>
          <w:p w14:paraId="49CFBF06" w14:textId="77777777" w:rsidR="00D17D66" w:rsidRPr="007B60BB" w:rsidRDefault="00D17D66" w:rsidP="005C2045">
            <w:pPr>
              <w:jc w:val="center"/>
              <w:rPr>
                <w:rFonts w:ascii="Arial" w:hAnsi="Arial" w:cs="Arial"/>
                <w:sz w:val="22"/>
                <w:szCs w:val="28"/>
              </w:rPr>
            </w:pPr>
          </w:p>
        </w:tc>
        <w:tc>
          <w:tcPr>
            <w:tcW w:w="1007" w:type="pct"/>
            <w:shd w:val="clear" w:color="auto" w:fill="auto"/>
          </w:tcPr>
          <w:p w14:paraId="41E014B5" w14:textId="77777777" w:rsidR="00D17D66" w:rsidRPr="007B60BB" w:rsidRDefault="00D17D66" w:rsidP="005C2045">
            <w:pPr>
              <w:jc w:val="center"/>
              <w:rPr>
                <w:rFonts w:ascii="Arial" w:hAnsi="Arial" w:cs="Arial"/>
                <w:sz w:val="22"/>
                <w:szCs w:val="28"/>
              </w:rPr>
            </w:pPr>
          </w:p>
        </w:tc>
      </w:tr>
      <w:tr w:rsidR="00604FF7" w:rsidRPr="007B60BB" w14:paraId="2FF5E16E" w14:textId="77777777" w:rsidTr="00803803">
        <w:tc>
          <w:tcPr>
            <w:tcW w:w="2402" w:type="pct"/>
            <w:shd w:val="clear" w:color="auto" w:fill="auto"/>
          </w:tcPr>
          <w:p w14:paraId="69C98F3F" w14:textId="77777777" w:rsidR="00604FF7" w:rsidRPr="007B60BB" w:rsidRDefault="00604FF7" w:rsidP="004E66A6">
            <w:pPr>
              <w:numPr>
                <w:ilvl w:val="0"/>
                <w:numId w:val="77"/>
              </w:numPr>
              <w:ind w:left="313"/>
              <w:rPr>
                <w:rFonts w:ascii="Arial" w:hAnsi="Arial" w:cs="Arial"/>
                <w:b/>
                <w:sz w:val="22"/>
                <w:szCs w:val="22"/>
              </w:rPr>
            </w:pPr>
            <w:r w:rsidRPr="007B60BB">
              <w:rPr>
                <w:rFonts w:ascii="Arial" w:hAnsi="Arial" w:cs="Arial"/>
                <w:b/>
                <w:sz w:val="22"/>
                <w:szCs w:val="22"/>
              </w:rPr>
              <w:t>Are suitable HMT risk assessment tools used?</w:t>
            </w:r>
          </w:p>
          <w:p w14:paraId="4765F632" w14:textId="013F8028" w:rsidR="004E66A6" w:rsidRDefault="004E66A6" w:rsidP="00604FF7">
            <w:pPr>
              <w:rPr>
                <w:rFonts w:ascii="Arial" w:hAnsi="Arial" w:cs="Arial"/>
                <w:b/>
                <w:i/>
                <w:sz w:val="22"/>
                <w:szCs w:val="22"/>
              </w:rPr>
            </w:pPr>
          </w:p>
          <w:p w14:paraId="7489516E" w14:textId="2DA2C66A" w:rsidR="00604FF7" w:rsidRPr="00916EC3" w:rsidRDefault="00604FF7" w:rsidP="00604FF7">
            <w:pPr>
              <w:rPr>
                <w:rFonts w:ascii="Arial" w:hAnsi="Arial" w:cs="Arial"/>
                <w:sz w:val="22"/>
                <w:szCs w:val="22"/>
              </w:rPr>
            </w:pPr>
            <w:r w:rsidRPr="00916EC3">
              <w:rPr>
                <w:rFonts w:ascii="Arial" w:hAnsi="Arial" w:cs="Arial"/>
                <w:sz w:val="22"/>
                <w:szCs w:val="22"/>
              </w:rPr>
              <w:lastRenderedPageBreak/>
              <w:t>Does the organisation use an assessment tool that identifies the HMT risk factors and sources of risk?</w:t>
            </w:r>
          </w:p>
          <w:p w14:paraId="58A299B6" w14:textId="77777777" w:rsidR="004E66A6" w:rsidRPr="00916EC3" w:rsidRDefault="004E66A6" w:rsidP="00604FF7">
            <w:pPr>
              <w:spacing w:before="40" w:after="40"/>
              <w:rPr>
                <w:rFonts w:ascii="Arial" w:hAnsi="Arial" w:cs="Arial"/>
                <w:sz w:val="22"/>
                <w:szCs w:val="22"/>
              </w:rPr>
            </w:pPr>
          </w:p>
          <w:p w14:paraId="22451F3C" w14:textId="70EFC6B6" w:rsidR="00604FF7" w:rsidRPr="00916EC3" w:rsidRDefault="00604FF7" w:rsidP="00604FF7">
            <w:pPr>
              <w:spacing w:before="40" w:after="40"/>
              <w:rPr>
                <w:rFonts w:ascii="Arial" w:hAnsi="Arial" w:cs="Arial"/>
                <w:sz w:val="22"/>
                <w:szCs w:val="22"/>
              </w:rPr>
            </w:pPr>
            <w:r w:rsidRPr="00916EC3">
              <w:rPr>
                <w:rFonts w:ascii="Arial" w:hAnsi="Arial" w:cs="Arial"/>
                <w:sz w:val="22"/>
                <w:szCs w:val="22"/>
              </w:rPr>
              <w:t>Examples and indicators</w:t>
            </w:r>
            <w:r w:rsidR="004E66A6">
              <w:rPr>
                <w:rFonts w:ascii="Arial" w:hAnsi="Arial" w:cs="Arial"/>
                <w:sz w:val="22"/>
                <w:szCs w:val="22"/>
              </w:rPr>
              <w:t xml:space="preserve"> include: </w:t>
            </w:r>
          </w:p>
          <w:p w14:paraId="199B5668" w14:textId="7C243ED1" w:rsidR="00523D73" w:rsidRPr="007B60BB" w:rsidRDefault="00604FF7" w:rsidP="0002445E">
            <w:pPr>
              <w:numPr>
                <w:ilvl w:val="0"/>
                <w:numId w:val="32"/>
              </w:numPr>
              <w:spacing w:before="40" w:after="40"/>
              <w:rPr>
                <w:rFonts w:ascii="Arial" w:hAnsi="Arial" w:cs="Arial"/>
                <w:sz w:val="22"/>
                <w:szCs w:val="22"/>
              </w:rPr>
            </w:pPr>
            <w:r w:rsidRPr="007B60BB">
              <w:rPr>
                <w:rFonts w:ascii="Arial" w:hAnsi="Arial" w:cs="Arial"/>
                <w:sz w:val="22"/>
                <w:szCs w:val="22"/>
              </w:rPr>
              <w:t>HMT risk assessments use specific tools</w:t>
            </w:r>
            <w:r w:rsidR="00687731" w:rsidRPr="007B60BB">
              <w:rPr>
                <w:rFonts w:ascii="Arial" w:hAnsi="Arial" w:cs="Arial"/>
                <w:sz w:val="22"/>
                <w:szCs w:val="22"/>
              </w:rPr>
              <w:t xml:space="preserve"> and surveys</w:t>
            </w:r>
            <w:r w:rsidRPr="007B60BB">
              <w:rPr>
                <w:rFonts w:ascii="Arial" w:hAnsi="Arial" w:cs="Arial"/>
                <w:sz w:val="22"/>
                <w:szCs w:val="22"/>
              </w:rPr>
              <w:t xml:space="preserve"> to gather information, such as Hazardous Manual Tasks Code of Practice - appendix D, </w:t>
            </w:r>
            <w:hyperlink r:id="rId11" w:history="1">
              <w:r w:rsidRPr="007B60BB">
                <w:rPr>
                  <w:rStyle w:val="Hyperlink"/>
                  <w:rFonts w:ascii="Arial" w:hAnsi="Arial" w:cs="Arial"/>
                  <w:sz w:val="22"/>
                  <w:szCs w:val="22"/>
                </w:rPr>
                <w:t>Manual tasks risk management worksheet</w:t>
              </w:r>
            </w:hyperlink>
            <w:r w:rsidRPr="007B60BB">
              <w:rPr>
                <w:rFonts w:ascii="Arial" w:hAnsi="Arial" w:cs="Arial"/>
                <w:sz w:val="22"/>
                <w:szCs w:val="22"/>
              </w:rPr>
              <w:t xml:space="preserve">, PErforM </w:t>
            </w:r>
            <w:r w:rsidR="00AB4243" w:rsidRPr="007B60BB">
              <w:rPr>
                <w:rFonts w:ascii="Arial" w:hAnsi="Arial" w:cs="Arial"/>
                <w:sz w:val="22"/>
                <w:szCs w:val="22"/>
              </w:rPr>
              <w:t xml:space="preserve">program </w:t>
            </w:r>
            <w:r w:rsidRPr="007B60BB">
              <w:rPr>
                <w:rFonts w:ascii="Arial" w:hAnsi="Arial" w:cs="Arial"/>
                <w:sz w:val="22"/>
                <w:szCs w:val="22"/>
              </w:rPr>
              <w:t>(Participative Ergonomics for Manual Tasks)</w:t>
            </w:r>
            <w:r w:rsidR="00985240" w:rsidRPr="007B60BB">
              <w:rPr>
                <w:rFonts w:ascii="Arial" w:hAnsi="Arial" w:cs="Arial"/>
                <w:sz w:val="22"/>
                <w:szCs w:val="22"/>
              </w:rPr>
              <w:t xml:space="preserve">, </w:t>
            </w:r>
            <w:r w:rsidRPr="007B60BB">
              <w:rPr>
                <w:rFonts w:ascii="Arial" w:hAnsi="Arial" w:cs="Arial"/>
                <w:sz w:val="22"/>
                <w:szCs w:val="22"/>
              </w:rPr>
              <w:t>ManTRA (Manual Tasks risk assessment tool)</w:t>
            </w:r>
            <w:r w:rsidR="00985240" w:rsidRPr="007B60BB">
              <w:rPr>
                <w:rFonts w:ascii="Arial" w:hAnsi="Arial" w:cs="Arial"/>
                <w:sz w:val="22"/>
                <w:szCs w:val="22"/>
              </w:rPr>
              <w:t xml:space="preserve">, The </w:t>
            </w:r>
            <w:hyperlink r:id="rId12" w:tgtFrame="_blank" w:tooltip="PErforM" w:history="1">
              <w:r w:rsidR="00985240" w:rsidRPr="007B60BB">
                <w:rPr>
                  <w:rStyle w:val="Hyperlink"/>
                  <w:rFonts w:ascii="Arial" w:hAnsi="Arial" w:cs="Arial"/>
                  <w:bCs/>
                  <w:sz w:val="22"/>
                  <w:szCs w:val="22"/>
                </w:rPr>
                <w:t>PErforM eTool</w:t>
              </w:r>
            </w:hyperlink>
            <w:r w:rsidR="00985240" w:rsidRPr="007B60BB">
              <w:rPr>
                <w:rFonts w:ascii="Arial" w:hAnsi="Arial" w:cs="Arial"/>
                <w:sz w:val="22"/>
                <w:szCs w:val="22"/>
              </w:rPr>
              <w:t xml:space="preserve"> (</w:t>
            </w:r>
            <w:r w:rsidR="00985240" w:rsidRPr="007B60BB">
              <w:rPr>
                <w:rStyle w:val="Strong"/>
                <w:rFonts w:ascii="Arial" w:hAnsi="Arial" w:cs="Arial"/>
                <w:sz w:val="22"/>
                <w:szCs w:val="22"/>
              </w:rPr>
              <w:t>P</w:t>
            </w:r>
            <w:r w:rsidR="00985240" w:rsidRPr="007B60BB">
              <w:rPr>
                <w:rFonts w:ascii="Arial" w:hAnsi="Arial" w:cs="Arial"/>
                <w:sz w:val="22"/>
                <w:szCs w:val="22"/>
              </w:rPr>
              <w:t xml:space="preserve">articipative </w:t>
            </w:r>
            <w:r w:rsidR="00985240" w:rsidRPr="007B60BB">
              <w:rPr>
                <w:rStyle w:val="Strong"/>
                <w:rFonts w:ascii="Arial" w:hAnsi="Arial" w:cs="Arial"/>
                <w:sz w:val="22"/>
                <w:szCs w:val="22"/>
              </w:rPr>
              <w:t>Er</w:t>
            </w:r>
            <w:r w:rsidR="00985240" w:rsidRPr="007B60BB">
              <w:rPr>
                <w:rFonts w:ascii="Arial" w:hAnsi="Arial" w:cs="Arial"/>
                <w:sz w:val="22"/>
                <w:szCs w:val="22"/>
              </w:rPr>
              <w:t xml:space="preserve">gonomics </w:t>
            </w:r>
            <w:r w:rsidR="00985240" w:rsidRPr="007B60BB">
              <w:rPr>
                <w:rStyle w:val="Strong"/>
                <w:rFonts w:ascii="Arial" w:hAnsi="Arial" w:cs="Arial"/>
                <w:sz w:val="22"/>
                <w:szCs w:val="22"/>
              </w:rPr>
              <w:t>for</w:t>
            </w:r>
            <w:r w:rsidR="00985240" w:rsidRPr="007B60BB">
              <w:rPr>
                <w:rFonts w:ascii="Arial" w:hAnsi="Arial" w:cs="Arial"/>
                <w:sz w:val="22"/>
                <w:szCs w:val="22"/>
              </w:rPr>
              <w:t xml:space="preserve"> </w:t>
            </w:r>
            <w:r w:rsidR="00985240" w:rsidRPr="007B60BB">
              <w:rPr>
                <w:rStyle w:val="Strong"/>
                <w:rFonts w:ascii="Arial" w:hAnsi="Arial" w:cs="Arial"/>
                <w:sz w:val="22"/>
                <w:szCs w:val="22"/>
              </w:rPr>
              <w:t>M</w:t>
            </w:r>
            <w:r w:rsidR="00985240" w:rsidRPr="007B60BB">
              <w:rPr>
                <w:rFonts w:ascii="Arial" w:hAnsi="Arial" w:cs="Arial"/>
                <w:sz w:val="22"/>
                <w:szCs w:val="22"/>
              </w:rPr>
              <w:t xml:space="preserve">anual Tasks) and </w:t>
            </w:r>
            <w:hyperlink r:id="rId13" w:tgtFrame="_blank" w:tooltip="ManTRA" w:history="1">
              <w:r w:rsidR="00985240" w:rsidRPr="007B60BB">
                <w:rPr>
                  <w:rStyle w:val="Hyperlink"/>
                  <w:rFonts w:ascii="Arial" w:hAnsi="Arial" w:cs="Arial"/>
                  <w:bCs/>
                  <w:sz w:val="22"/>
                  <w:szCs w:val="22"/>
                </w:rPr>
                <w:t>ManTRA eTool</w:t>
              </w:r>
            </w:hyperlink>
            <w:r w:rsidR="00985240" w:rsidRPr="007B60BB">
              <w:rPr>
                <w:rFonts w:ascii="Arial" w:hAnsi="Arial" w:cs="Arial"/>
                <w:sz w:val="22"/>
                <w:szCs w:val="22"/>
              </w:rPr>
              <w:t xml:space="preserve"> (</w:t>
            </w:r>
            <w:r w:rsidR="00985240" w:rsidRPr="007B60BB">
              <w:rPr>
                <w:rStyle w:val="Strong"/>
                <w:rFonts w:ascii="Arial" w:hAnsi="Arial" w:cs="Arial"/>
                <w:sz w:val="22"/>
                <w:szCs w:val="22"/>
              </w:rPr>
              <w:t>Man</w:t>
            </w:r>
            <w:r w:rsidR="00985240" w:rsidRPr="007B60BB">
              <w:rPr>
                <w:rFonts w:ascii="Arial" w:hAnsi="Arial" w:cs="Arial"/>
                <w:sz w:val="22"/>
                <w:szCs w:val="22"/>
              </w:rPr>
              <w:t xml:space="preserve">ual </w:t>
            </w:r>
            <w:r w:rsidR="00985240" w:rsidRPr="007B60BB">
              <w:rPr>
                <w:rStyle w:val="Strong"/>
                <w:rFonts w:ascii="Arial" w:hAnsi="Arial" w:cs="Arial"/>
                <w:sz w:val="22"/>
                <w:szCs w:val="22"/>
              </w:rPr>
              <w:t>T</w:t>
            </w:r>
            <w:r w:rsidR="00985240" w:rsidRPr="007B60BB">
              <w:rPr>
                <w:rFonts w:ascii="Arial" w:hAnsi="Arial" w:cs="Arial"/>
                <w:sz w:val="22"/>
                <w:szCs w:val="22"/>
              </w:rPr>
              <w:t xml:space="preserve">ask </w:t>
            </w:r>
            <w:r w:rsidR="00985240" w:rsidRPr="007B60BB">
              <w:rPr>
                <w:rStyle w:val="Strong"/>
                <w:rFonts w:ascii="Arial" w:hAnsi="Arial" w:cs="Arial"/>
                <w:sz w:val="22"/>
                <w:szCs w:val="22"/>
              </w:rPr>
              <w:t>R</w:t>
            </w:r>
            <w:r w:rsidR="00985240" w:rsidRPr="007B60BB">
              <w:rPr>
                <w:rFonts w:ascii="Arial" w:hAnsi="Arial" w:cs="Arial"/>
                <w:sz w:val="22"/>
                <w:szCs w:val="22"/>
              </w:rPr>
              <w:t xml:space="preserve">isk </w:t>
            </w:r>
            <w:r w:rsidR="00985240" w:rsidRPr="007B60BB">
              <w:rPr>
                <w:rStyle w:val="Strong"/>
                <w:rFonts w:ascii="Arial" w:hAnsi="Arial" w:cs="Arial"/>
                <w:sz w:val="22"/>
                <w:szCs w:val="22"/>
              </w:rPr>
              <w:t>A</w:t>
            </w:r>
            <w:r w:rsidR="00985240" w:rsidRPr="007B60BB">
              <w:rPr>
                <w:rFonts w:ascii="Arial" w:hAnsi="Arial" w:cs="Arial"/>
                <w:sz w:val="22"/>
                <w:szCs w:val="22"/>
              </w:rPr>
              <w:t>ssessment) eTools are based on the paper versions of these manual task risk assessment tools.</w:t>
            </w:r>
          </w:p>
          <w:p w14:paraId="1E8546A8" w14:textId="158AD24A" w:rsidR="00523D73" w:rsidRPr="007B60BB" w:rsidRDefault="00523D73" w:rsidP="0002445E">
            <w:pPr>
              <w:numPr>
                <w:ilvl w:val="0"/>
                <w:numId w:val="32"/>
              </w:numPr>
              <w:spacing w:before="40" w:after="40"/>
              <w:rPr>
                <w:rFonts w:ascii="Arial" w:hAnsi="Arial" w:cs="Arial"/>
                <w:sz w:val="22"/>
                <w:szCs w:val="22"/>
              </w:rPr>
            </w:pPr>
            <w:r w:rsidRPr="007B60BB">
              <w:rPr>
                <w:rFonts w:ascii="Arial" w:hAnsi="Arial" w:cs="Arial"/>
                <w:sz w:val="22"/>
                <w:szCs w:val="22"/>
              </w:rPr>
              <w:t xml:space="preserve">the organisation uses </w:t>
            </w:r>
            <w:hyperlink r:id="rId14" w:history="1">
              <w:r w:rsidRPr="007B60BB">
                <w:rPr>
                  <w:rStyle w:val="Hyperlink"/>
                  <w:rFonts w:ascii="Arial" w:hAnsi="Arial" w:cs="Arial"/>
                  <w:sz w:val="22"/>
                  <w:szCs w:val="22"/>
                </w:rPr>
                <w:t>People at Work</w:t>
              </w:r>
            </w:hyperlink>
            <w:r w:rsidRPr="007B60BB">
              <w:rPr>
                <w:rFonts w:ascii="Arial" w:hAnsi="Arial" w:cs="Arial"/>
                <w:sz w:val="22"/>
                <w:szCs w:val="22"/>
              </w:rPr>
              <w:t xml:space="preserve"> or other approach</w:t>
            </w:r>
            <w:r w:rsidR="009B2E71">
              <w:rPr>
                <w:rFonts w:ascii="Arial" w:hAnsi="Arial" w:cs="Arial"/>
                <w:sz w:val="22"/>
                <w:szCs w:val="22"/>
              </w:rPr>
              <w:t>es</w:t>
            </w:r>
            <w:r w:rsidRPr="007B60BB">
              <w:rPr>
                <w:rFonts w:ascii="Arial" w:hAnsi="Arial" w:cs="Arial"/>
                <w:sz w:val="22"/>
                <w:szCs w:val="22"/>
              </w:rPr>
              <w:t xml:space="preserve"> to identify and manage </w:t>
            </w:r>
            <w:r w:rsidR="009B2E71">
              <w:rPr>
                <w:rFonts w:ascii="Arial" w:hAnsi="Arial" w:cs="Arial"/>
                <w:sz w:val="22"/>
                <w:szCs w:val="22"/>
              </w:rPr>
              <w:t xml:space="preserve">the </w:t>
            </w:r>
            <w:r w:rsidRPr="007B60BB">
              <w:rPr>
                <w:rFonts w:ascii="Arial" w:hAnsi="Arial" w:cs="Arial"/>
                <w:sz w:val="22"/>
                <w:szCs w:val="22"/>
              </w:rPr>
              <w:t>psychological health of workers</w:t>
            </w:r>
            <w:r w:rsidR="009B2E71">
              <w:rPr>
                <w:rFonts w:ascii="Arial" w:hAnsi="Arial" w:cs="Arial"/>
                <w:sz w:val="22"/>
                <w:szCs w:val="22"/>
              </w:rPr>
              <w:t>,</w:t>
            </w:r>
            <w:r w:rsidRPr="007B60BB">
              <w:rPr>
                <w:rFonts w:ascii="Arial" w:hAnsi="Arial" w:cs="Arial"/>
                <w:sz w:val="22"/>
                <w:szCs w:val="22"/>
              </w:rPr>
              <w:t xml:space="preserve"> </w:t>
            </w:r>
            <w:r w:rsidR="00C21088" w:rsidRPr="007B60BB">
              <w:rPr>
                <w:rFonts w:ascii="Arial" w:hAnsi="Arial" w:cs="Arial"/>
                <w:sz w:val="22"/>
                <w:szCs w:val="22"/>
              </w:rPr>
              <w:t>for example:</w:t>
            </w:r>
          </w:p>
          <w:p w14:paraId="1209A494" w14:textId="1CB21E02" w:rsidR="00C21088" w:rsidRPr="007B60BB" w:rsidRDefault="00C21088" w:rsidP="004E66A6">
            <w:pPr>
              <w:pStyle w:val="NoSpacing"/>
              <w:numPr>
                <w:ilvl w:val="1"/>
                <w:numId w:val="32"/>
              </w:numPr>
              <w:ind w:left="738"/>
              <w:rPr>
                <w:rFonts w:ascii="Arial" w:hAnsi="Arial" w:cs="Arial"/>
              </w:rPr>
            </w:pPr>
            <w:r w:rsidRPr="007B60BB">
              <w:rPr>
                <w:rFonts w:ascii="Arial" w:hAnsi="Arial" w:cs="Arial"/>
              </w:rPr>
              <w:t xml:space="preserve">workplace surveys, roster assessments, analysis of absence/turnover data, worker exit surveys, review of psychological illness claims, formal grievance procedures, appropriate workplace behaviour procedures (i.e. Code of Conduct ) and training, one on one worker discussions). Refer to </w:t>
            </w:r>
            <w:hyperlink r:id="rId15" w:history="1">
              <w:r w:rsidRPr="007B60BB">
                <w:rPr>
                  <w:rStyle w:val="Hyperlink"/>
                  <w:rFonts w:ascii="Arial" w:hAnsi="Arial" w:cs="Arial"/>
                  <w:i/>
                </w:rPr>
                <w:t>Work-related stress</w:t>
              </w:r>
            </w:hyperlink>
            <w:r w:rsidRPr="007B60BB">
              <w:rPr>
                <w:rFonts w:ascii="Arial" w:hAnsi="Arial" w:cs="Arial"/>
                <w:i/>
              </w:rPr>
              <w:t xml:space="preserve"> </w:t>
            </w:r>
            <w:r w:rsidRPr="007B60BB">
              <w:rPr>
                <w:rFonts w:ascii="Arial" w:hAnsi="Arial" w:cs="Arial"/>
              </w:rPr>
              <w:t>and/or</w:t>
            </w:r>
            <w:r w:rsidRPr="007B60BB">
              <w:rPr>
                <w:rFonts w:ascii="Arial" w:hAnsi="Arial" w:cs="Arial"/>
                <w:i/>
              </w:rPr>
              <w:t xml:space="preserve"> </w:t>
            </w:r>
            <w:hyperlink r:id="rId16" w:history="1">
              <w:r w:rsidRPr="007B60BB">
                <w:rPr>
                  <w:rStyle w:val="Hyperlink"/>
                  <w:rFonts w:ascii="Arial" w:hAnsi="Arial" w:cs="Arial"/>
                  <w:i/>
                </w:rPr>
                <w:t>Workplace bullying</w:t>
              </w:r>
            </w:hyperlink>
            <w:r w:rsidRPr="007B60BB">
              <w:rPr>
                <w:rFonts w:ascii="Arial" w:hAnsi="Arial" w:cs="Arial"/>
                <w:i/>
              </w:rPr>
              <w:t xml:space="preserve"> </w:t>
            </w:r>
            <w:r w:rsidRPr="007B60BB">
              <w:rPr>
                <w:rFonts w:ascii="Arial" w:hAnsi="Arial" w:cs="Arial"/>
              </w:rPr>
              <w:t>guidance material on the WHSQ website.</w:t>
            </w:r>
          </w:p>
          <w:p w14:paraId="712C83BD" w14:textId="09B2115D" w:rsidR="00523D73" w:rsidRPr="007B60BB" w:rsidRDefault="00523D73" w:rsidP="00916EC3">
            <w:pPr>
              <w:spacing w:before="40" w:after="40"/>
              <w:rPr>
                <w:rFonts w:ascii="Arial" w:hAnsi="Arial" w:cs="Arial"/>
                <w:sz w:val="22"/>
                <w:szCs w:val="22"/>
              </w:rPr>
            </w:pPr>
            <w:r w:rsidRPr="007B60BB">
              <w:rPr>
                <w:rFonts w:ascii="Arial" w:hAnsi="Arial" w:cs="Arial"/>
                <w:i/>
                <w:sz w:val="22"/>
                <w:szCs w:val="22"/>
              </w:rPr>
              <w:t>People at Work is a psychosocial risk assessment process. It aims to help organisations identify and manage workplace risks to the psychological health of all the people who work in the organisation.</w:t>
            </w:r>
          </w:p>
          <w:p w14:paraId="050AF870" w14:textId="77777777" w:rsidR="00604FF7" w:rsidRPr="007B60BB" w:rsidRDefault="00604FF7" w:rsidP="007F2E3A">
            <w:pPr>
              <w:rPr>
                <w:rFonts w:ascii="Arial" w:hAnsi="Arial" w:cs="Arial"/>
                <w:b/>
                <w:sz w:val="22"/>
                <w:szCs w:val="28"/>
              </w:rPr>
            </w:pPr>
          </w:p>
        </w:tc>
        <w:tc>
          <w:tcPr>
            <w:tcW w:w="1090" w:type="pct"/>
            <w:shd w:val="clear" w:color="auto" w:fill="auto"/>
          </w:tcPr>
          <w:p w14:paraId="1C85BECD" w14:textId="77777777" w:rsidR="00604FF7" w:rsidRPr="007B60BB" w:rsidRDefault="00604FF7" w:rsidP="00604FF7">
            <w:pPr>
              <w:tabs>
                <w:tab w:val="num" w:pos="753"/>
              </w:tabs>
              <w:spacing w:before="40" w:after="40"/>
              <w:rPr>
                <w:rFonts w:ascii="Arial" w:hAnsi="Arial" w:cs="Arial"/>
                <w:sz w:val="22"/>
                <w:szCs w:val="22"/>
              </w:rPr>
            </w:pPr>
            <w:r w:rsidRPr="007B60BB">
              <w:rPr>
                <w:rFonts w:ascii="Arial" w:hAnsi="Arial" w:cs="Arial"/>
                <w:sz w:val="22"/>
                <w:szCs w:val="22"/>
              </w:rPr>
              <w:lastRenderedPageBreak/>
              <w:t>View:</w:t>
            </w:r>
          </w:p>
          <w:p w14:paraId="51F56F66" w14:textId="0F50E445" w:rsidR="00604FF7" w:rsidRPr="007B60BB" w:rsidRDefault="00604FF7" w:rsidP="0002445E">
            <w:pPr>
              <w:numPr>
                <w:ilvl w:val="0"/>
                <w:numId w:val="31"/>
              </w:numPr>
              <w:tabs>
                <w:tab w:val="num" w:pos="753"/>
              </w:tabs>
              <w:spacing w:before="40" w:after="40"/>
              <w:rPr>
                <w:rFonts w:ascii="Arial" w:hAnsi="Arial" w:cs="Arial"/>
                <w:sz w:val="22"/>
                <w:szCs w:val="22"/>
              </w:rPr>
            </w:pPr>
            <w:r w:rsidRPr="007B60BB">
              <w:rPr>
                <w:rFonts w:ascii="Arial" w:hAnsi="Arial" w:cs="Arial"/>
                <w:sz w:val="22"/>
                <w:szCs w:val="22"/>
              </w:rPr>
              <w:t>HMT risk assessment/management tools used</w:t>
            </w:r>
            <w:r w:rsidR="00F5247F">
              <w:rPr>
                <w:rFonts w:ascii="Arial" w:hAnsi="Arial" w:cs="Arial"/>
                <w:sz w:val="22"/>
                <w:szCs w:val="22"/>
              </w:rPr>
              <w:t>.</w:t>
            </w:r>
          </w:p>
          <w:p w14:paraId="10E99E0F" w14:textId="77777777" w:rsidR="00604FF7" w:rsidRPr="007B60BB" w:rsidRDefault="00604FF7" w:rsidP="00604FF7">
            <w:pPr>
              <w:spacing w:before="40" w:after="40"/>
              <w:ind w:left="34"/>
              <w:rPr>
                <w:rFonts w:ascii="Arial" w:hAnsi="Arial" w:cs="Arial"/>
                <w:sz w:val="22"/>
                <w:szCs w:val="22"/>
              </w:rPr>
            </w:pPr>
          </w:p>
        </w:tc>
        <w:tc>
          <w:tcPr>
            <w:tcW w:w="136" w:type="pct"/>
            <w:shd w:val="clear" w:color="auto" w:fill="auto"/>
          </w:tcPr>
          <w:p w14:paraId="6D614FDB" w14:textId="77777777" w:rsidR="00604FF7" w:rsidRPr="007B60BB" w:rsidRDefault="00604FF7" w:rsidP="00604FF7">
            <w:pPr>
              <w:jc w:val="center"/>
              <w:rPr>
                <w:rFonts w:ascii="Arial" w:hAnsi="Arial" w:cs="Arial"/>
                <w:sz w:val="22"/>
                <w:szCs w:val="28"/>
              </w:rPr>
            </w:pPr>
          </w:p>
        </w:tc>
        <w:tc>
          <w:tcPr>
            <w:tcW w:w="142" w:type="pct"/>
            <w:shd w:val="clear" w:color="auto" w:fill="auto"/>
          </w:tcPr>
          <w:p w14:paraId="49417D6B" w14:textId="77777777" w:rsidR="00604FF7" w:rsidRPr="007B60BB" w:rsidRDefault="00604FF7" w:rsidP="00604FF7">
            <w:pPr>
              <w:jc w:val="center"/>
              <w:rPr>
                <w:rFonts w:ascii="Arial" w:hAnsi="Arial" w:cs="Arial"/>
                <w:sz w:val="22"/>
                <w:szCs w:val="28"/>
              </w:rPr>
            </w:pPr>
          </w:p>
        </w:tc>
        <w:tc>
          <w:tcPr>
            <w:tcW w:w="223" w:type="pct"/>
            <w:shd w:val="clear" w:color="auto" w:fill="auto"/>
          </w:tcPr>
          <w:p w14:paraId="70754B42" w14:textId="77777777" w:rsidR="00604FF7" w:rsidRPr="007B60BB" w:rsidRDefault="00604FF7" w:rsidP="00604FF7">
            <w:pPr>
              <w:jc w:val="center"/>
              <w:rPr>
                <w:rFonts w:ascii="Arial" w:hAnsi="Arial" w:cs="Arial"/>
                <w:sz w:val="22"/>
                <w:szCs w:val="28"/>
              </w:rPr>
            </w:pPr>
          </w:p>
        </w:tc>
        <w:tc>
          <w:tcPr>
            <w:tcW w:w="1007" w:type="pct"/>
            <w:shd w:val="clear" w:color="auto" w:fill="auto"/>
          </w:tcPr>
          <w:p w14:paraId="5ED51790" w14:textId="77777777" w:rsidR="00604FF7" w:rsidRPr="007B60BB" w:rsidRDefault="00604FF7" w:rsidP="00604FF7">
            <w:pPr>
              <w:jc w:val="center"/>
              <w:rPr>
                <w:rFonts w:ascii="Arial" w:hAnsi="Arial" w:cs="Arial"/>
                <w:sz w:val="22"/>
                <w:szCs w:val="28"/>
              </w:rPr>
            </w:pPr>
          </w:p>
        </w:tc>
      </w:tr>
      <w:tr w:rsidR="00604FF7" w:rsidRPr="007B60BB" w14:paraId="5A2F7263" w14:textId="77777777" w:rsidTr="00803803">
        <w:tc>
          <w:tcPr>
            <w:tcW w:w="2402" w:type="pct"/>
            <w:shd w:val="clear" w:color="auto" w:fill="CCCCCC"/>
          </w:tcPr>
          <w:p w14:paraId="7BDCBBAE" w14:textId="6D68CECA" w:rsidR="00604FF7" w:rsidRPr="007B60BB" w:rsidRDefault="00604FF7" w:rsidP="00604FF7">
            <w:pPr>
              <w:rPr>
                <w:rFonts w:ascii="Arial" w:hAnsi="Arial" w:cs="Arial"/>
              </w:rPr>
            </w:pPr>
            <w:r w:rsidRPr="007B60BB">
              <w:rPr>
                <w:rFonts w:ascii="Arial" w:hAnsi="Arial" w:cs="Arial"/>
                <w:b/>
              </w:rPr>
              <w:t>Risk control</w:t>
            </w:r>
          </w:p>
          <w:p w14:paraId="5E18FBF8" w14:textId="77777777" w:rsidR="00604FF7" w:rsidRPr="007B60BB" w:rsidRDefault="00604FF7" w:rsidP="00604FF7">
            <w:pPr>
              <w:rPr>
                <w:rFonts w:ascii="Arial" w:hAnsi="Arial" w:cs="Arial"/>
                <w:b/>
                <w:sz w:val="22"/>
                <w:szCs w:val="28"/>
              </w:rPr>
            </w:pPr>
          </w:p>
        </w:tc>
        <w:tc>
          <w:tcPr>
            <w:tcW w:w="1090" w:type="pct"/>
            <w:shd w:val="clear" w:color="auto" w:fill="CCCCCC"/>
          </w:tcPr>
          <w:p w14:paraId="7F873960" w14:textId="77777777" w:rsidR="00604FF7" w:rsidRPr="007B60BB" w:rsidRDefault="00604FF7" w:rsidP="00604FF7">
            <w:pPr>
              <w:tabs>
                <w:tab w:val="num" w:pos="753"/>
              </w:tabs>
              <w:spacing w:before="40" w:after="40"/>
              <w:rPr>
                <w:rFonts w:ascii="Arial" w:hAnsi="Arial" w:cs="Arial"/>
                <w:sz w:val="22"/>
                <w:szCs w:val="22"/>
              </w:rPr>
            </w:pPr>
          </w:p>
        </w:tc>
        <w:tc>
          <w:tcPr>
            <w:tcW w:w="136" w:type="pct"/>
            <w:shd w:val="clear" w:color="auto" w:fill="CCCCCC"/>
          </w:tcPr>
          <w:p w14:paraId="01B10161" w14:textId="77777777" w:rsidR="00604FF7" w:rsidRPr="007B60BB" w:rsidRDefault="00604FF7" w:rsidP="00604FF7">
            <w:pPr>
              <w:jc w:val="center"/>
              <w:rPr>
                <w:rFonts w:ascii="Arial" w:hAnsi="Arial" w:cs="Arial"/>
                <w:sz w:val="22"/>
                <w:szCs w:val="28"/>
              </w:rPr>
            </w:pPr>
          </w:p>
        </w:tc>
        <w:tc>
          <w:tcPr>
            <w:tcW w:w="142" w:type="pct"/>
            <w:shd w:val="clear" w:color="auto" w:fill="CCCCCC"/>
          </w:tcPr>
          <w:p w14:paraId="7E8E901F" w14:textId="77777777" w:rsidR="00604FF7" w:rsidRPr="007B60BB" w:rsidRDefault="00604FF7" w:rsidP="00604FF7">
            <w:pPr>
              <w:jc w:val="center"/>
              <w:rPr>
                <w:rFonts w:ascii="Arial" w:hAnsi="Arial" w:cs="Arial"/>
                <w:sz w:val="22"/>
                <w:szCs w:val="28"/>
              </w:rPr>
            </w:pPr>
          </w:p>
        </w:tc>
        <w:tc>
          <w:tcPr>
            <w:tcW w:w="223" w:type="pct"/>
            <w:shd w:val="clear" w:color="auto" w:fill="CCCCCC"/>
          </w:tcPr>
          <w:p w14:paraId="3E3BE3B5" w14:textId="77777777" w:rsidR="00604FF7" w:rsidRPr="007B60BB" w:rsidRDefault="00604FF7" w:rsidP="00604FF7">
            <w:pPr>
              <w:jc w:val="center"/>
              <w:rPr>
                <w:rFonts w:ascii="Arial" w:hAnsi="Arial" w:cs="Arial"/>
                <w:sz w:val="22"/>
                <w:szCs w:val="28"/>
              </w:rPr>
            </w:pPr>
          </w:p>
        </w:tc>
        <w:tc>
          <w:tcPr>
            <w:tcW w:w="1007" w:type="pct"/>
            <w:shd w:val="clear" w:color="auto" w:fill="CCCCCC"/>
          </w:tcPr>
          <w:p w14:paraId="1A9B7DA2" w14:textId="77777777" w:rsidR="00604FF7" w:rsidRPr="007B60BB" w:rsidRDefault="00604FF7" w:rsidP="00604FF7">
            <w:pPr>
              <w:jc w:val="center"/>
              <w:rPr>
                <w:rFonts w:ascii="Arial" w:hAnsi="Arial" w:cs="Arial"/>
                <w:sz w:val="22"/>
                <w:szCs w:val="28"/>
              </w:rPr>
            </w:pPr>
          </w:p>
        </w:tc>
      </w:tr>
      <w:tr w:rsidR="00604FF7" w:rsidRPr="007B60BB" w14:paraId="6086B2D8" w14:textId="77777777" w:rsidTr="00803803">
        <w:tc>
          <w:tcPr>
            <w:tcW w:w="2402" w:type="pct"/>
            <w:shd w:val="clear" w:color="auto" w:fill="auto"/>
          </w:tcPr>
          <w:p w14:paraId="4C2C73AF" w14:textId="40159003" w:rsidR="00604FF7" w:rsidRPr="007B60BB" w:rsidRDefault="00604FF7" w:rsidP="004E66A6">
            <w:pPr>
              <w:pStyle w:val="ListParagraph"/>
              <w:numPr>
                <w:ilvl w:val="0"/>
                <w:numId w:val="77"/>
              </w:numPr>
              <w:ind w:left="313"/>
              <w:rPr>
                <w:rFonts w:ascii="Arial" w:hAnsi="Arial" w:cs="Arial"/>
                <w:b/>
                <w:bCs/>
                <w:sz w:val="22"/>
                <w:szCs w:val="22"/>
              </w:rPr>
            </w:pPr>
            <w:r w:rsidRPr="007B60BB">
              <w:rPr>
                <w:rFonts w:ascii="Arial" w:hAnsi="Arial" w:cs="Arial"/>
                <w:b/>
                <w:bCs/>
                <w:sz w:val="22"/>
                <w:szCs w:val="22"/>
              </w:rPr>
              <w:t xml:space="preserve">Are effective processes used </w:t>
            </w:r>
            <w:r w:rsidR="003D67CC" w:rsidRPr="007B60BB">
              <w:rPr>
                <w:rFonts w:ascii="Arial" w:hAnsi="Arial" w:cs="Arial"/>
                <w:b/>
                <w:bCs/>
                <w:sz w:val="22"/>
                <w:szCs w:val="22"/>
              </w:rPr>
              <w:t xml:space="preserve">that ensure the control of </w:t>
            </w:r>
            <w:r w:rsidRPr="007B60BB">
              <w:rPr>
                <w:rFonts w:ascii="Arial" w:hAnsi="Arial" w:cs="Arial"/>
                <w:b/>
                <w:bCs/>
                <w:sz w:val="22"/>
                <w:szCs w:val="22"/>
              </w:rPr>
              <w:t>HMT risk</w:t>
            </w:r>
            <w:r w:rsidR="003D67CC" w:rsidRPr="007B60BB">
              <w:rPr>
                <w:rFonts w:ascii="Arial" w:hAnsi="Arial" w:cs="Arial"/>
                <w:b/>
                <w:bCs/>
                <w:sz w:val="22"/>
                <w:szCs w:val="22"/>
              </w:rPr>
              <w:t>s</w:t>
            </w:r>
            <w:r w:rsidRPr="007B60BB">
              <w:rPr>
                <w:rFonts w:ascii="Arial" w:hAnsi="Arial" w:cs="Arial"/>
                <w:b/>
                <w:bCs/>
                <w:sz w:val="22"/>
                <w:szCs w:val="22"/>
              </w:rPr>
              <w:t xml:space="preserve"> </w:t>
            </w:r>
            <w:r w:rsidR="003D67CC" w:rsidRPr="007B60BB">
              <w:rPr>
                <w:rFonts w:ascii="Arial" w:hAnsi="Arial" w:cs="Arial"/>
                <w:b/>
                <w:bCs/>
                <w:sz w:val="22"/>
                <w:szCs w:val="22"/>
              </w:rPr>
              <w:t>(SFARP</w:t>
            </w:r>
            <w:bookmarkStart w:id="0" w:name="_GoBack"/>
            <w:bookmarkEnd w:id="0"/>
            <w:r w:rsidR="003D67CC" w:rsidRPr="007B60BB">
              <w:rPr>
                <w:rFonts w:ascii="Arial" w:hAnsi="Arial" w:cs="Arial"/>
                <w:b/>
                <w:bCs/>
                <w:sz w:val="22"/>
                <w:szCs w:val="22"/>
              </w:rPr>
              <w:t>)</w:t>
            </w:r>
            <w:r w:rsidRPr="007B60BB">
              <w:rPr>
                <w:rFonts w:ascii="Arial" w:hAnsi="Arial" w:cs="Arial"/>
                <w:b/>
                <w:bCs/>
                <w:sz w:val="22"/>
                <w:szCs w:val="22"/>
              </w:rPr>
              <w:t>?</w:t>
            </w:r>
          </w:p>
          <w:p w14:paraId="53093EAB" w14:textId="77777777" w:rsidR="00604FF7" w:rsidRPr="007B60BB" w:rsidRDefault="00604FF7" w:rsidP="00604FF7">
            <w:pPr>
              <w:rPr>
                <w:rFonts w:ascii="Arial" w:hAnsi="Arial" w:cs="Arial"/>
                <w:b/>
                <w:bCs/>
                <w:i/>
                <w:sz w:val="22"/>
                <w:szCs w:val="22"/>
              </w:rPr>
            </w:pPr>
          </w:p>
          <w:p w14:paraId="4D99655A" w14:textId="3A76F949" w:rsidR="00604FF7" w:rsidRPr="00916EC3" w:rsidRDefault="00604FF7" w:rsidP="00604FF7">
            <w:pPr>
              <w:rPr>
                <w:rFonts w:ascii="Arial" w:hAnsi="Arial" w:cs="Arial"/>
                <w:bCs/>
                <w:sz w:val="22"/>
                <w:szCs w:val="22"/>
              </w:rPr>
            </w:pPr>
            <w:r w:rsidRPr="00916EC3">
              <w:rPr>
                <w:rFonts w:ascii="Arial" w:hAnsi="Arial" w:cs="Arial"/>
                <w:bCs/>
                <w:sz w:val="22"/>
                <w:szCs w:val="22"/>
              </w:rPr>
              <w:t xml:space="preserve">Please </w:t>
            </w:r>
            <w:r w:rsidR="00E054C2" w:rsidRPr="00916EC3">
              <w:rPr>
                <w:rFonts w:ascii="Arial" w:hAnsi="Arial" w:cs="Arial"/>
                <w:bCs/>
                <w:sz w:val="22"/>
                <w:szCs w:val="22"/>
              </w:rPr>
              <w:t>demonstrate</w:t>
            </w:r>
            <w:r w:rsidRPr="00916EC3">
              <w:rPr>
                <w:rFonts w:ascii="Arial" w:hAnsi="Arial" w:cs="Arial"/>
                <w:bCs/>
                <w:sz w:val="22"/>
                <w:szCs w:val="22"/>
              </w:rPr>
              <w:t xml:space="preserve"> the process and provide documentation that demonstrates risk management for </w:t>
            </w:r>
            <w:r w:rsidR="009B2E71">
              <w:rPr>
                <w:rFonts w:ascii="Arial" w:hAnsi="Arial" w:cs="Arial"/>
                <w:bCs/>
                <w:sz w:val="22"/>
                <w:szCs w:val="22"/>
              </w:rPr>
              <w:t>two</w:t>
            </w:r>
            <w:r w:rsidRPr="00916EC3">
              <w:rPr>
                <w:rFonts w:ascii="Arial" w:hAnsi="Arial" w:cs="Arial"/>
                <w:bCs/>
                <w:sz w:val="22"/>
                <w:szCs w:val="22"/>
              </w:rPr>
              <w:t xml:space="preserve"> HMTs:</w:t>
            </w:r>
          </w:p>
          <w:p w14:paraId="7FF27635" w14:textId="77777777" w:rsidR="00604FF7" w:rsidRPr="00916EC3" w:rsidRDefault="00604FF7" w:rsidP="00604FF7">
            <w:pPr>
              <w:rPr>
                <w:rFonts w:ascii="Arial" w:hAnsi="Arial" w:cs="Arial"/>
                <w:b/>
                <w:bCs/>
                <w:sz w:val="22"/>
                <w:szCs w:val="22"/>
              </w:rPr>
            </w:pPr>
            <w:r w:rsidRPr="00916EC3">
              <w:rPr>
                <w:rFonts w:ascii="Arial" w:hAnsi="Arial" w:cs="Arial"/>
                <w:b/>
                <w:bCs/>
                <w:sz w:val="22"/>
                <w:szCs w:val="22"/>
              </w:rPr>
              <w:t>Commercial:</w:t>
            </w:r>
          </w:p>
          <w:p w14:paraId="1024DEF8" w14:textId="01464B0D" w:rsidR="00604FF7" w:rsidRPr="00916EC3" w:rsidRDefault="004E66A6" w:rsidP="00916EC3">
            <w:pPr>
              <w:pStyle w:val="ListParagraph"/>
              <w:numPr>
                <w:ilvl w:val="0"/>
                <w:numId w:val="103"/>
              </w:numPr>
              <w:ind w:left="454"/>
              <w:rPr>
                <w:rFonts w:ascii="Arial" w:hAnsi="Arial" w:cs="Arial"/>
                <w:bCs/>
                <w:sz w:val="22"/>
                <w:szCs w:val="22"/>
              </w:rPr>
            </w:pPr>
            <w:r>
              <w:rPr>
                <w:rFonts w:ascii="Arial" w:hAnsi="Arial" w:cs="Arial"/>
                <w:bCs/>
                <w:sz w:val="22"/>
                <w:szCs w:val="22"/>
              </w:rPr>
              <w:t>c</w:t>
            </w:r>
            <w:r w:rsidR="00604FF7" w:rsidRPr="00916EC3">
              <w:rPr>
                <w:rFonts w:ascii="Arial" w:hAnsi="Arial" w:cs="Arial"/>
                <w:bCs/>
                <w:sz w:val="22"/>
                <w:szCs w:val="22"/>
              </w:rPr>
              <w:t xml:space="preserve">oncreting HMTs </w:t>
            </w:r>
          </w:p>
          <w:p w14:paraId="54D6841C" w14:textId="6DD27F16" w:rsidR="00604FF7" w:rsidRPr="00916EC3" w:rsidRDefault="00604FF7" w:rsidP="00916EC3">
            <w:pPr>
              <w:pStyle w:val="ListParagraph"/>
              <w:numPr>
                <w:ilvl w:val="0"/>
                <w:numId w:val="103"/>
              </w:numPr>
              <w:ind w:left="454"/>
              <w:rPr>
                <w:rFonts w:ascii="Arial" w:hAnsi="Arial" w:cs="Arial"/>
                <w:bCs/>
                <w:sz w:val="22"/>
                <w:szCs w:val="22"/>
              </w:rPr>
            </w:pPr>
            <w:r w:rsidRPr="00916EC3">
              <w:rPr>
                <w:rFonts w:ascii="Arial" w:hAnsi="Arial" w:cs="Arial"/>
                <w:bCs/>
                <w:sz w:val="22"/>
                <w:szCs w:val="22"/>
              </w:rPr>
              <w:t>an</w:t>
            </w:r>
            <w:r w:rsidR="00AB4243" w:rsidRPr="00916EC3">
              <w:rPr>
                <w:rFonts w:ascii="Arial" w:hAnsi="Arial" w:cs="Arial"/>
                <w:bCs/>
                <w:sz w:val="22"/>
                <w:szCs w:val="22"/>
              </w:rPr>
              <w:t>other</w:t>
            </w:r>
            <w:r w:rsidRPr="00916EC3">
              <w:rPr>
                <w:rFonts w:ascii="Arial" w:hAnsi="Arial" w:cs="Arial"/>
                <w:bCs/>
                <w:sz w:val="22"/>
                <w:szCs w:val="22"/>
              </w:rPr>
              <w:t xml:space="preserve"> example of a HMT in a core activity </w:t>
            </w:r>
            <w:r w:rsidR="00E054C2" w:rsidRPr="00916EC3">
              <w:rPr>
                <w:rFonts w:ascii="Arial" w:hAnsi="Arial" w:cs="Arial"/>
                <w:bCs/>
                <w:sz w:val="22"/>
                <w:szCs w:val="22"/>
              </w:rPr>
              <w:t>(nominated by the organisation)</w:t>
            </w:r>
            <w:r w:rsidR="00F5247F">
              <w:rPr>
                <w:rFonts w:ascii="Arial" w:hAnsi="Arial" w:cs="Arial"/>
                <w:bCs/>
                <w:sz w:val="22"/>
                <w:szCs w:val="22"/>
              </w:rPr>
              <w:t>.</w:t>
            </w:r>
          </w:p>
          <w:p w14:paraId="605ED8D7" w14:textId="3F62671A" w:rsidR="00604FF7" w:rsidRPr="00916EC3" w:rsidRDefault="00604FF7" w:rsidP="00DD0AB4">
            <w:pPr>
              <w:rPr>
                <w:rFonts w:ascii="Arial" w:hAnsi="Arial" w:cs="Arial"/>
                <w:b/>
                <w:bCs/>
                <w:sz w:val="22"/>
                <w:szCs w:val="22"/>
              </w:rPr>
            </w:pPr>
            <w:r w:rsidRPr="00916EC3">
              <w:rPr>
                <w:rFonts w:ascii="Arial" w:hAnsi="Arial" w:cs="Arial"/>
                <w:b/>
                <w:bCs/>
                <w:sz w:val="22"/>
                <w:szCs w:val="22"/>
              </w:rPr>
              <w:t>Civil</w:t>
            </w:r>
            <w:r w:rsidR="00F5247F">
              <w:rPr>
                <w:rFonts w:ascii="Arial" w:hAnsi="Arial" w:cs="Arial"/>
                <w:b/>
                <w:bCs/>
                <w:sz w:val="22"/>
                <w:szCs w:val="22"/>
              </w:rPr>
              <w:t>:</w:t>
            </w:r>
            <w:r w:rsidRPr="00916EC3">
              <w:rPr>
                <w:rFonts w:ascii="Arial" w:hAnsi="Arial" w:cs="Arial"/>
                <w:b/>
                <w:bCs/>
                <w:sz w:val="22"/>
                <w:szCs w:val="22"/>
              </w:rPr>
              <w:t xml:space="preserve"> </w:t>
            </w:r>
          </w:p>
          <w:p w14:paraId="6DE08299" w14:textId="00B9E9EC" w:rsidR="00604FF7" w:rsidRPr="00916EC3" w:rsidRDefault="004E66A6" w:rsidP="00916EC3">
            <w:pPr>
              <w:pStyle w:val="ListParagraph"/>
              <w:numPr>
                <w:ilvl w:val="0"/>
                <w:numId w:val="104"/>
              </w:numPr>
              <w:ind w:left="454"/>
              <w:rPr>
                <w:rFonts w:ascii="Arial" w:hAnsi="Arial" w:cs="Arial"/>
                <w:bCs/>
                <w:sz w:val="22"/>
                <w:szCs w:val="22"/>
              </w:rPr>
            </w:pPr>
            <w:r>
              <w:rPr>
                <w:rFonts w:ascii="Arial" w:hAnsi="Arial" w:cs="Arial"/>
                <w:bCs/>
                <w:sz w:val="22"/>
                <w:szCs w:val="22"/>
              </w:rPr>
              <w:t>e</w:t>
            </w:r>
            <w:r w:rsidR="00AB4243" w:rsidRPr="00916EC3">
              <w:rPr>
                <w:rFonts w:ascii="Arial" w:hAnsi="Arial" w:cs="Arial"/>
                <w:bCs/>
                <w:sz w:val="22"/>
                <w:szCs w:val="22"/>
              </w:rPr>
              <w:t>arth retaining construction</w:t>
            </w:r>
          </w:p>
          <w:p w14:paraId="2532ACAD" w14:textId="7739572E" w:rsidR="00E054C2" w:rsidRPr="00916EC3" w:rsidRDefault="00AB4243" w:rsidP="00916EC3">
            <w:pPr>
              <w:pStyle w:val="ListParagraph"/>
              <w:numPr>
                <w:ilvl w:val="0"/>
                <w:numId w:val="104"/>
              </w:numPr>
              <w:ind w:left="454"/>
              <w:rPr>
                <w:rFonts w:ascii="Arial" w:hAnsi="Arial" w:cs="Arial"/>
                <w:bCs/>
                <w:sz w:val="22"/>
                <w:szCs w:val="22"/>
              </w:rPr>
            </w:pPr>
            <w:r w:rsidRPr="00916EC3">
              <w:rPr>
                <w:rFonts w:ascii="Arial" w:hAnsi="Arial" w:cs="Arial"/>
                <w:bCs/>
                <w:sz w:val="22"/>
                <w:szCs w:val="22"/>
              </w:rPr>
              <w:t>another</w:t>
            </w:r>
            <w:r w:rsidR="00604FF7" w:rsidRPr="00916EC3">
              <w:rPr>
                <w:rFonts w:ascii="Arial" w:hAnsi="Arial" w:cs="Arial"/>
                <w:bCs/>
                <w:sz w:val="22"/>
                <w:szCs w:val="22"/>
              </w:rPr>
              <w:t xml:space="preserve"> example of a HMT that was identified in a core activity </w:t>
            </w:r>
            <w:r w:rsidR="00E054C2" w:rsidRPr="00916EC3">
              <w:rPr>
                <w:rFonts w:ascii="Arial" w:hAnsi="Arial" w:cs="Arial"/>
                <w:bCs/>
                <w:sz w:val="22"/>
                <w:szCs w:val="22"/>
              </w:rPr>
              <w:t>(nominated by the organisation)</w:t>
            </w:r>
            <w:r w:rsidR="00F5247F">
              <w:rPr>
                <w:rFonts w:ascii="Arial" w:hAnsi="Arial" w:cs="Arial"/>
                <w:bCs/>
                <w:sz w:val="22"/>
                <w:szCs w:val="22"/>
              </w:rPr>
              <w:t>.</w:t>
            </w:r>
          </w:p>
          <w:p w14:paraId="58FF2443" w14:textId="77777777" w:rsidR="00604FF7" w:rsidRPr="00916EC3" w:rsidRDefault="00604FF7" w:rsidP="00604FF7">
            <w:pPr>
              <w:rPr>
                <w:rFonts w:ascii="Arial" w:hAnsi="Arial" w:cs="Arial"/>
                <w:b/>
                <w:bCs/>
                <w:sz w:val="22"/>
                <w:szCs w:val="22"/>
              </w:rPr>
            </w:pPr>
          </w:p>
          <w:p w14:paraId="31B188E6" w14:textId="0129BB50" w:rsidR="00604FF7" w:rsidRPr="00916EC3" w:rsidRDefault="00604FF7" w:rsidP="00DD0AB4">
            <w:pPr>
              <w:spacing w:before="40" w:after="40"/>
              <w:rPr>
                <w:rFonts w:ascii="Arial" w:hAnsi="Arial" w:cs="Arial"/>
                <w:sz w:val="22"/>
                <w:szCs w:val="22"/>
              </w:rPr>
            </w:pPr>
            <w:r w:rsidRPr="00916EC3">
              <w:rPr>
                <w:rFonts w:ascii="Arial" w:hAnsi="Arial" w:cs="Arial"/>
                <w:sz w:val="22"/>
                <w:szCs w:val="22"/>
              </w:rPr>
              <w:t>Examples and indicators</w:t>
            </w:r>
            <w:r w:rsidR="004E66A6">
              <w:rPr>
                <w:rFonts w:ascii="Arial" w:hAnsi="Arial" w:cs="Arial"/>
                <w:sz w:val="22"/>
                <w:szCs w:val="22"/>
              </w:rPr>
              <w:t xml:space="preserve"> include: </w:t>
            </w:r>
          </w:p>
          <w:p w14:paraId="02DD9C67" w14:textId="77777777" w:rsidR="00604FF7" w:rsidRPr="007B60BB" w:rsidRDefault="00604FF7" w:rsidP="004E66A6">
            <w:pPr>
              <w:numPr>
                <w:ilvl w:val="0"/>
                <w:numId w:val="65"/>
              </w:numPr>
              <w:ind w:left="454"/>
              <w:rPr>
                <w:rFonts w:ascii="Arial" w:hAnsi="Arial" w:cs="Arial"/>
                <w:sz w:val="22"/>
                <w:szCs w:val="22"/>
              </w:rPr>
            </w:pPr>
            <w:r w:rsidRPr="007B60BB">
              <w:rPr>
                <w:rFonts w:ascii="Arial" w:hAnsi="Arial" w:cs="Arial"/>
                <w:sz w:val="22"/>
                <w:szCs w:val="22"/>
              </w:rPr>
              <w:t>HMT risk assessment considers the characteristics of a hazardous manual task including:</w:t>
            </w:r>
          </w:p>
          <w:p w14:paraId="2B957E4D" w14:textId="04CA7FBE" w:rsidR="00C21088" w:rsidRPr="007B60BB" w:rsidRDefault="00C21088" w:rsidP="00916EC3">
            <w:pPr>
              <w:numPr>
                <w:ilvl w:val="1"/>
                <w:numId w:val="105"/>
              </w:numPr>
              <w:ind w:left="880"/>
              <w:rPr>
                <w:rFonts w:ascii="Arial" w:hAnsi="Arial" w:cs="Arial"/>
                <w:sz w:val="22"/>
                <w:szCs w:val="22"/>
              </w:rPr>
            </w:pPr>
            <w:r w:rsidRPr="007B60BB">
              <w:rPr>
                <w:rFonts w:ascii="Arial" w:hAnsi="Arial" w:cs="Arial"/>
                <w:sz w:val="22"/>
                <w:szCs w:val="22"/>
              </w:rPr>
              <w:t>repetitive or sustained force</w:t>
            </w:r>
          </w:p>
          <w:p w14:paraId="211B1030" w14:textId="17134D8F" w:rsidR="00C21088" w:rsidRPr="007B60BB" w:rsidRDefault="00C21088" w:rsidP="00916EC3">
            <w:pPr>
              <w:numPr>
                <w:ilvl w:val="1"/>
                <w:numId w:val="105"/>
              </w:numPr>
              <w:ind w:left="880"/>
              <w:rPr>
                <w:rFonts w:ascii="Arial" w:hAnsi="Arial" w:cs="Arial"/>
                <w:sz w:val="22"/>
                <w:szCs w:val="22"/>
              </w:rPr>
            </w:pPr>
            <w:r w:rsidRPr="007B60BB">
              <w:rPr>
                <w:rFonts w:ascii="Arial" w:hAnsi="Arial" w:cs="Arial"/>
                <w:sz w:val="22"/>
                <w:szCs w:val="22"/>
              </w:rPr>
              <w:t>high or sudden force</w:t>
            </w:r>
          </w:p>
          <w:p w14:paraId="2648CE77" w14:textId="57D9DFBC" w:rsidR="00C21088" w:rsidRPr="007B60BB" w:rsidRDefault="00C21088" w:rsidP="00916EC3">
            <w:pPr>
              <w:numPr>
                <w:ilvl w:val="1"/>
                <w:numId w:val="105"/>
              </w:numPr>
              <w:ind w:left="880"/>
              <w:rPr>
                <w:rFonts w:ascii="Arial" w:hAnsi="Arial" w:cs="Arial"/>
                <w:sz w:val="22"/>
                <w:szCs w:val="22"/>
              </w:rPr>
            </w:pPr>
            <w:r w:rsidRPr="007B60BB">
              <w:rPr>
                <w:rFonts w:ascii="Arial" w:hAnsi="Arial" w:cs="Arial"/>
                <w:sz w:val="22"/>
                <w:szCs w:val="22"/>
              </w:rPr>
              <w:t>repetitive movement</w:t>
            </w:r>
          </w:p>
          <w:p w14:paraId="52257A94" w14:textId="46A13D97" w:rsidR="00C21088" w:rsidRPr="007B60BB" w:rsidRDefault="00C21088" w:rsidP="00916EC3">
            <w:pPr>
              <w:numPr>
                <w:ilvl w:val="1"/>
                <w:numId w:val="105"/>
              </w:numPr>
              <w:ind w:left="880"/>
              <w:rPr>
                <w:rFonts w:ascii="Arial" w:hAnsi="Arial" w:cs="Arial"/>
                <w:sz w:val="22"/>
                <w:szCs w:val="22"/>
              </w:rPr>
            </w:pPr>
            <w:r w:rsidRPr="007B60BB">
              <w:rPr>
                <w:rFonts w:ascii="Arial" w:hAnsi="Arial" w:cs="Arial"/>
                <w:sz w:val="22"/>
                <w:szCs w:val="22"/>
              </w:rPr>
              <w:t>sustained and/or awkward posture</w:t>
            </w:r>
          </w:p>
          <w:p w14:paraId="1548F96D" w14:textId="235E0101" w:rsidR="00C21088" w:rsidRPr="007B60BB" w:rsidRDefault="00C21088" w:rsidP="00916EC3">
            <w:pPr>
              <w:numPr>
                <w:ilvl w:val="1"/>
                <w:numId w:val="105"/>
              </w:numPr>
              <w:ind w:left="880"/>
              <w:rPr>
                <w:rFonts w:ascii="Arial" w:hAnsi="Arial" w:cs="Arial"/>
              </w:rPr>
            </w:pPr>
            <w:r w:rsidRPr="007B60BB">
              <w:rPr>
                <w:rFonts w:ascii="Arial" w:hAnsi="Arial" w:cs="Arial"/>
                <w:sz w:val="22"/>
                <w:szCs w:val="22"/>
              </w:rPr>
              <w:t xml:space="preserve">exposure to vibration </w:t>
            </w:r>
          </w:p>
          <w:p w14:paraId="77E4240B" w14:textId="05C6C800" w:rsidR="00604FF7" w:rsidRPr="007B60BB" w:rsidRDefault="00391658" w:rsidP="004E66A6">
            <w:pPr>
              <w:numPr>
                <w:ilvl w:val="0"/>
                <w:numId w:val="65"/>
              </w:numPr>
              <w:spacing w:before="40" w:after="40"/>
              <w:ind w:left="454"/>
              <w:rPr>
                <w:rFonts w:ascii="Arial" w:hAnsi="Arial" w:cs="Arial"/>
                <w:sz w:val="22"/>
                <w:szCs w:val="22"/>
              </w:rPr>
            </w:pPr>
            <w:r w:rsidRPr="007B60BB">
              <w:rPr>
                <w:rFonts w:ascii="Arial" w:hAnsi="Arial" w:cs="Arial"/>
                <w:sz w:val="22"/>
                <w:szCs w:val="22"/>
              </w:rPr>
              <w:t>i</w:t>
            </w:r>
            <w:r w:rsidR="00604FF7" w:rsidRPr="007B60BB">
              <w:rPr>
                <w:rFonts w:ascii="Arial" w:hAnsi="Arial" w:cs="Arial"/>
                <w:sz w:val="22"/>
                <w:szCs w:val="22"/>
              </w:rPr>
              <w:t xml:space="preserve">f there is a risk then the source of the risk is also determined as outlined in the </w:t>
            </w:r>
            <w:r w:rsidR="00604FF7" w:rsidRPr="00916EC3">
              <w:rPr>
                <w:rFonts w:ascii="Arial" w:hAnsi="Arial" w:cs="Arial"/>
                <w:sz w:val="22"/>
                <w:szCs w:val="22"/>
              </w:rPr>
              <w:t>Work Health and Safety Regulation</w:t>
            </w:r>
            <w:r w:rsidR="00604FF7" w:rsidRPr="007B60BB">
              <w:rPr>
                <w:rFonts w:ascii="Arial" w:hAnsi="Arial" w:cs="Arial"/>
                <w:sz w:val="22"/>
                <w:szCs w:val="22"/>
              </w:rPr>
              <w:t xml:space="preserve"> s60</w:t>
            </w:r>
            <w:r w:rsidR="00B549C6" w:rsidRPr="007B60BB">
              <w:rPr>
                <w:rFonts w:ascii="Arial" w:hAnsi="Arial" w:cs="Arial"/>
                <w:sz w:val="22"/>
                <w:szCs w:val="28"/>
              </w:rPr>
              <w:t xml:space="preserve">(2) </w:t>
            </w:r>
            <w:r w:rsidR="00604FF7" w:rsidRPr="007B60BB">
              <w:rPr>
                <w:rFonts w:ascii="Arial" w:hAnsi="Arial" w:cs="Arial"/>
                <w:sz w:val="22"/>
                <w:szCs w:val="22"/>
              </w:rPr>
              <w:t xml:space="preserve"> ie </w:t>
            </w:r>
          </w:p>
          <w:p w14:paraId="1856EC3F" w14:textId="2219B278" w:rsidR="00B549C6" w:rsidRPr="007B60BB" w:rsidRDefault="00B549C6" w:rsidP="007F2E3A">
            <w:pPr>
              <w:ind w:left="360"/>
              <w:rPr>
                <w:rFonts w:ascii="Arial" w:hAnsi="Arial" w:cs="Arial"/>
                <w:i/>
                <w:sz w:val="22"/>
                <w:szCs w:val="28"/>
              </w:rPr>
            </w:pPr>
            <w:r w:rsidRPr="007B60BB">
              <w:rPr>
                <w:rFonts w:ascii="Arial" w:hAnsi="Arial" w:cs="Arial"/>
                <w:i/>
                <w:sz w:val="22"/>
                <w:szCs w:val="28"/>
              </w:rPr>
              <w:t xml:space="preserve">In determining what control measures to implement under subsection (1), the person conducting the business or </w:t>
            </w:r>
            <w:r w:rsidRPr="007B60BB">
              <w:rPr>
                <w:rFonts w:ascii="Arial" w:hAnsi="Arial" w:cs="Arial"/>
                <w:i/>
                <w:sz w:val="22"/>
                <w:szCs w:val="28"/>
              </w:rPr>
              <w:lastRenderedPageBreak/>
              <w:t>undertaking must have regard to all relevant matters that may contribute to a musculoskeletal disorder, including—</w:t>
            </w:r>
          </w:p>
          <w:p w14:paraId="1C3D7051" w14:textId="2F6B831B" w:rsidR="00B549C6" w:rsidRPr="007B60BB" w:rsidRDefault="00B549C6" w:rsidP="007F2E3A">
            <w:pPr>
              <w:ind w:left="360"/>
              <w:rPr>
                <w:rFonts w:ascii="Arial" w:hAnsi="Arial" w:cs="Arial"/>
                <w:i/>
                <w:sz w:val="22"/>
                <w:szCs w:val="28"/>
              </w:rPr>
            </w:pPr>
            <w:r w:rsidRPr="007B60BB">
              <w:rPr>
                <w:rFonts w:ascii="Arial" w:hAnsi="Arial" w:cs="Arial"/>
                <w:i/>
                <w:sz w:val="22"/>
                <w:szCs w:val="28"/>
              </w:rPr>
              <w:t>(a) postures, movements, forces and vibration relating to</w:t>
            </w:r>
            <w:r w:rsidR="00C21088" w:rsidRPr="007B60BB">
              <w:rPr>
                <w:rFonts w:ascii="Arial" w:hAnsi="Arial" w:cs="Arial"/>
                <w:i/>
                <w:sz w:val="22"/>
                <w:szCs w:val="28"/>
              </w:rPr>
              <w:t xml:space="preserve"> </w:t>
            </w:r>
            <w:r w:rsidRPr="007B60BB">
              <w:rPr>
                <w:rFonts w:ascii="Arial" w:hAnsi="Arial" w:cs="Arial"/>
                <w:i/>
                <w:sz w:val="22"/>
                <w:szCs w:val="28"/>
              </w:rPr>
              <w:t>the hazardous manual task; and</w:t>
            </w:r>
          </w:p>
          <w:p w14:paraId="7C0A8D58" w14:textId="77777777" w:rsidR="00B549C6" w:rsidRPr="007B60BB" w:rsidRDefault="00B549C6" w:rsidP="007F2E3A">
            <w:pPr>
              <w:ind w:left="360"/>
              <w:rPr>
                <w:rFonts w:ascii="Arial" w:hAnsi="Arial" w:cs="Arial"/>
                <w:i/>
                <w:sz w:val="22"/>
                <w:szCs w:val="28"/>
              </w:rPr>
            </w:pPr>
            <w:r w:rsidRPr="007B60BB">
              <w:rPr>
                <w:rFonts w:ascii="Arial" w:hAnsi="Arial" w:cs="Arial"/>
                <w:i/>
                <w:sz w:val="22"/>
                <w:szCs w:val="28"/>
              </w:rPr>
              <w:t>(b) the duration and frequency of the hazardous manual</w:t>
            </w:r>
          </w:p>
          <w:p w14:paraId="3BDD5278" w14:textId="77777777" w:rsidR="00B549C6" w:rsidRPr="007B60BB" w:rsidRDefault="00B549C6" w:rsidP="007F2E3A">
            <w:pPr>
              <w:ind w:left="360"/>
              <w:rPr>
                <w:rFonts w:ascii="Arial" w:hAnsi="Arial" w:cs="Arial"/>
                <w:i/>
                <w:sz w:val="22"/>
                <w:szCs w:val="28"/>
              </w:rPr>
            </w:pPr>
            <w:r w:rsidRPr="007B60BB">
              <w:rPr>
                <w:rFonts w:ascii="Arial" w:hAnsi="Arial" w:cs="Arial"/>
                <w:i/>
                <w:sz w:val="22"/>
                <w:szCs w:val="28"/>
              </w:rPr>
              <w:t>task; and</w:t>
            </w:r>
          </w:p>
          <w:p w14:paraId="1BCE478D" w14:textId="44120B53" w:rsidR="00B549C6" w:rsidRPr="007B60BB" w:rsidRDefault="00B549C6" w:rsidP="007F2E3A">
            <w:pPr>
              <w:ind w:left="360"/>
              <w:rPr>
                <w:rFonts w:ascii="Arial" w:hAnsi="Arial" w:cs="Arial"/>
                <w:i/>
                <w:sz w:val="22"/>
                <w:szCs w:val="28"/>
              </w:rPr>
            </w:pPr>
            <w:r w:rsidRPr="007B60BB">
              <w:rPr>
                <w:rFonts w:ascii="Arial" w:hAnsi="Arial" w:cs="Arial"/>
                <w:i/>
                <w:sz w:val="22"/>
                <w:szCs w:val="28"/>
              </w:rPr>
              <w:t>(c) workplace environmental conditions that may affect the</w:t>
            </w:r>
            <w:r w:rsidR="00C21088" w:rsidRPr="007B60BB">
              <w:rPr>
                <w:rFonts w:ascii="Arial" w:hAnsi="Arial" w:cs="Arial"/>
                <w:i/>
                <w:sz w:val="22"/>
                <w:szCs w:val="28"/>
              </w:rPr>
              <w:t xml:space="preserve"> </w:t>
            </w:r>
            <w:r w:rsidRPr="007B60BB">
              <w:rPr>
                <w:rFonts w:ascii="Arial" w:hAnsi="Arial" w:cs="Arial"/>
                <w:i/>
                <w:sz w:val="22"/>
                <w:szCs w:val="28"/>
              </w:rPr>
              <w:t>hazardous manual task or the worker performing it; and</w:t>
            </w:r>
          </w:p>
          <w:p w14:paraId="539BBC05" w14:textId="77777777" w:rsidR="00B549C6" w:rsidRPr="007B60BB" w:rsidRDefault="00B549C6" w:rsidP="007F2E3A">
            <w:pPr>
              <w:ind w:left="360"/>
              <w:rPr>
                <w:rFonts w:ascii="Arial" w:hAnsi="Arial" w:cs="Arial"/>
                <w:i/>
                <w:sz w:val="22"/>
                <w:szCs w:val="28"/>
              </w:rPr>
            </w:pPr>
            <w:r w:rsidRPr="007B60BB">
              <w:rPr>
                <w:rFonts w:ascii="Arial" w:hAnsi="Arial" w:cs="Arial"/>
                <w:i/>
                <w:sz w:val="22"/>
                <w:szCs w:val="28"/>
              </w:rPr>
              <w:t>(d) the design of the work area; and</w:t>
            </w:r>
          </w:p>
          <w:p w14:paraId="1E5DE137" w14:textId="77777777" w:rsidR="00B549C6" w:rsidRPr="007B60BB" w:rsidRDefault="00B549C6" w:rsidP="007F2E3A">
            <w:pPr>
              <w:ind w:left="360"/>
              <w:rPr>
                <w:rFonts w:ascii="Arial" w:hAnsi="Arial" w:cs="Arial"/>
                <w:i/>
                <w:sz w:val="22"/>
                <w:szCs w:val="28"/>
              </w:rPr>
            </w:pPr>
            <w:r w:rsidRPr="007B60BB">
              <w:rPr>
                <w:rFonts w:ascii="Arial" w:hAnsi="Arial" w:cs="Arial"/>
                <w:i/>
                <w:sz w:val="22"/>
                <w:szCs w:val="28"/>
              </w:rPr>
              <w:t xml:space="preserve">(e) the layout of the workplace; and </w:t>
            </w:r>
          </w:p>
          <w:p w14:paraId="7E695653" w14:textId="77777777" w:rsidR="00B549C6" w:rsidRPr="007B60BB" w:rsidRDefault="00B549C6" w:rsidP="007F2E3A">
            <w:pPr>
              <w:ind w:left="360"/>
              <w:rPr>
                <w:rFonts w:ascii="Arial" w:hAnsi="Arial" w:cs="Arial"/>
                <w:i/>
                <w:sz w:val="22"/>
                <w:szCs w:val="28"/>
              </w:rPr>
            </w:pPr>
            <w:r w:rsidRPr="007B60BB">
              <w:rPr>
                <w:rFonts w:ascii="Arial" w:hAnsi="Arial" w:cs="Arial"/>
                <w:i/>
                <w:sz w:val="22"/>
                <w:szCs w:val="28"/>
              </w:rPr>
              <w:t>(f) the systems of work used; and</w:t>
            </w:r>
          </w:p>
          <w:p w14:paraId="31A4B729" w14:textId="3B6BD463" w:rsidR="00604FF7" w:rsidRPr="007B60BB" w:rsidRDefault="00B549C6" w:rsidP="007F2E3A">
            <w:pPr>
              <w:spacing w:before="40" w:after="40"/>
              <w:ind w:left="360"/>
              <w:rPr>
                <w:rFonts w:ascii="Arial" w:hAnsi="Arial" w:cs="Arial"/>
                <w:sz w:val="22"/>
                <w:szCs w:val="22"/>
              </w:rPr>
            </w:pPr>
            <w:r w:rsidRPr="007B60BB">
              <w:rPr>
                <w:rFonts w:ascii="Arial" w:hAnsi="Arial" w:cs="Arial"/>
                <w:i/>
                <w:sz w:val="22"/>
                <w:szCs w:val="28"/>
              </w:rPr>
              <w:t>(g) the nature, size, weight or number of persons, animals or things involved in carrying out the hazardous manual task.</w:t>
            </w:r>
          </w:p>
          <w:p w14:paraId="16427787" w14:textId="56C0C9B2" w:rsidR="00604FF7" w:rsidRPr="007B60BB" w:rsidRDefault="00C21088" w:rsidP="004E66A6">
            <w:pPr>
              <w:pStyle w:val="NoSpacing"/>
              <w:numPr>
                <w:ilvl w:val="0"/>
                <w:numId w:val="63"/>
              </w:numPr>
              <w:ind w:left="454"/>
              <w:rPr>
                <w:rFonts w:ascii="Arial" w:hAnsi="Arial" w:cs="Arial"/>
              </w:rPr>
            </w:pPr>
            <w:r w:rsidRPr="007B60BB">
              <w:rPr>
                <w:rFonts w:ascii="Arial" w:hAnsi="Arial" w:cs="Arial"/>
              </w:rPr>
              <w:t>The process ensures that c</w:t>
            </w:r>
            <w:r w:rsidR="00B549C6" w:rsidRPr="007B60BB">
              <w:rPr>
                <w:rFonts w:ascii="Arial" w:hAnsi="Arial" w:cs="Arial"/>
              </w:rPr>
              <w:t xml:space="preserve">ontrols implemented </w:t>
            </w:r>
            <w:r w:rsidR="00330916" w:rsidRPr="007B60BB">
              <w:rPr>
                <w:rFonts w:ascii="Arial" w:hAnsi="Arial" w:cs="Arial"/>
              </w:rPr>
              <w:t xml:space="preserve">target the sources of risk and </w:t>
            </w:r>
            <w:r w:rsidR="00B549C6" w:rsidRPr="007B60BB">
              <w:rPr>
                <w:rFonts w:ascii="Arial" w:hAnsi="Arial" w:cs="Arial"/>
              </w:rPr>
              <w:t xml:space="preserve">follow the hierarchy of controls </w:t>
            </w:r>
          </w:p>
          <w:p w14:paraId="51F6F3DA" w14:textId="30330E74" w:rsidR="00604FF7" w:rsidRPr="007B60BB" w:rsidRDefault="00C21088" w:rsidP="004E66A6">
            <w:pPr>
              <w:numPr>
                <w:ilvl w:val="0"/>
                <w:numId w:val="63"/>
              </w:numPr>
              <w:spacing w:before="40" w:after="40"/>
              <w:ind w:left="454"/>
              <w:rPr>
                <w:rFonts w:ascii="Arial" w:hAnsi="Arial" w:cs="Arial"/>
                <w:sz w:val="22"/>
                <w:szCs w:val="22"/>
              </w:rPr>
            </w:pPr>
            <w:r w:rsidRPr="007B60BB">
              <w:rPr>
                <w:rFonts w:ascii="Arial" w:hAnsi="Arial" w:cs="Arial"/>
                <w:sz w:val="22"/>
                <w:szCs w:val="22"/>
              </w:rPr>
              <w:t xml:space="preserve">all </w:t>
            </w:r>
            <w:r w:rsidR="00E054C2" w:rsidRPr="007B60BB">
              <w:rPr>
                <w:rFonts w:ascii="Arial" w:hAnsi="Arial" w:cs="Arial"/>
                <w:sz w:val="22"/>
                <w:szCs w:val="22"/>
              </w:rPr>
              <w:t>activities/tasks</w:t>
            </w:r>
            <w:r w:rsidR="00604FF7" w:rsidRPr="007B60BB">
              <w:rPr>
                <w:rFonts w:ascii="Arial" w:hAnsi="Arial" w:cs="Arial"/>
                <w:sz w:val="22"/>
                <w:szCs w:val="22"/>
              </w:rPr>
              <w:t xml:space="preserve"> that </w:t>
            </w:r>
            <w:r w:rsidR="00E054C2" w:rsidRPr="007B60BB">
              <w:rPr>
                <w:rFonts w:ascii="Arial" w:hAnsi="Arial" w:cs="Arial"/>
                <w:sz w:val="22"/>
                <w:szCs w:val="22"/>
              </w:rPr>
              <w:t xml:space="preserve">are </w:t>
            </w:r>
            <w:r w:rsidR="00604FF7" w:rsidRPr="007B60BB">
              <w:rPr>
                <w:rFonts w:ascii="Arial" w:hAnsi="Arial" w:cs="Arial"/>
                <w:sz w:val="22"/>
                <w:szCs w:val="22"/>
              </w:rPr>
              <w:t>linked to a MSD incident are assessed</w:t>
            </w:r>
          </w:p>
          <w:p w14:paraId="09F5C8BE" w14:textId="31BE50C8" w:rsidR="00604FF7" w:rsidRPr="007B60BB" w:rsidRDefault="00E054C2" w:rsidP="004E66A6">
            <w:pPr>
              <w:numPr>
                <w:ilvl w:val="0"/>
                <w:numId w:val="63"/>
              </w:numPr>
              <w:spacing w:before="40" w:after="40"/>
              <w:ind w:left="454"/>
              <w:rPr>
                <w:rFonts w:ascii="Arial" w:hAnsi="Arial" w:cs="Arial"/>
                <w:sz w:val="22"/>
                <w:szCs w:val="22"/>
              </w:rPr>
            </w:pPr>
            <w:r w:rsidRPr="007B60BB">
              <w:rPr>
                <w:rFonts w:ascii="Arial" w:hAnsi="Arial" w:cs="Arial"/>
                <w:sz w:val="22"/>
                <w:szCs w:val="22"/>
              </w:rPr>
              <w:t xml:space="preserve">the </w:t>
            </w:r>
            <w:r w:rsidR="00604FF7" w:rsidRPr="007B60BB">
              <w:rPr>
                <w:rFonts w:ascii="Arial" w:hAnsi="Arial" w:cs="Arial"/>
                <w:sz w:val="22"/>
                <w:szCs w:val="22"/>
              </w:rPr>
              <w:t xml:space="preserve">HMT assessed are systematically prioritised </w:t>
            </w:r>
          </w:p>
          <w:p w14:paraId="3522CCA2" w14:textId="21592F80" w:rsidR="00604FF7" w:rsidRPr="007B60BB" w:rsidRDefault="00C21088" w:rsidP="004E66A6">
            <w:pPr>
              <w:numPr>
                <w:ilvl w:val="0"/>
                <w:numId w:val="64"/>
              </w:numPr>
              <w:spacing w:before="40" w:after="40"/>
              <w:ind w:left="454"/>
              <w:rPr>
                <w:rFonts w:ascii="Arial" w:hAnsi="Arial" w:cs="Arial"/>
                <w:sz w:val="22"/>
                <w:szCs w:val="22"/>
              </w:rPr>
            </w:pPr>
            <w:r w:rsidRPr="007B60BB">
              <w:rPr>
                <w:rFonts w:ascii="Arial" w:hAnsi="Arial" w:cs="Arial"/>
                <w:sz w:val="22"/>
                <w:szCs w:val="22"/>
              </w:rPr>
              <w:t xml:space="preserve">prioritised </w:t>
            </w:r>
            <w:r w:rsidR="00604FF7" w:rsidRPr="007B60BB">
              <w:rPr>
                <w:rFonts w:ascii="Arial" w:hAnsi="Arial" w:cs="Arial"/>
                <w:sz w:val="22"/>
                <w:szCs w:val="22"/>
              </w:rPr>
              <w:t xml:space="preserve">HMT are systematically referred to management meetings/safe design forum/other. </w:t>
            </w:r>
          </w:p>
          <w:p w14:paraId="4544F011" w14:textId="3100E244" w:rsidR="00604FF7" w:rsidRPr="007B60BB" w:rsidRDefault="00C21088" w:rsidP="004E66A6">
            <w:pPr>
              <w:numPr>
                <w:ilvl w:val="1"/>
                <w:numId w:val="64"/>
              </w:numPr>
              <w:spacing w:before="40" w:after="40"/>
              <w:ind w:left="880"/>
              <w:rPr>
                <w:rFonts w:ascii="Arial" w:hAnsi="Arial" w:cs="Arial"/>
                <w:sz w:val="22"/>
                <w:szCs w:val="22"/>
              </w:rPr>
            </w:pPr>
            <w:r w:rsidRPr="007B60BB">
              <w:rPr>
                <w:rFonts w:ascii="Arial" w:hAnsi="Arial" w:cs="Arial"/>
                <w:sz w:val="22"/>
                <w:szCs w:val="22"/>
              </w:rPr>
              <w:t>during the planning and design phase</w:t>
            </w:r>
            <w:r w:rsidR="00604FF7" w:rsidRPr="007B60BB">
              <w:rPr>
                <w:rFonts w:ascii="Arial" w:hAnsi="Arial" w:cs="Arial"/>
                <w:sz w:val="22"/>
                <w:szCs w:val="22"/>
              </w:rPr>
              <w:t xml:space="preserve"> consideration is given to:</w:t>
            </w:r>
          </w:p>
          <w:p w14:paraId="00BA8755" w14:textId="77777777" w:rsidR="00604FF7" w:rsidRPr="007B60BB" w:rsidRDefault="00604FF7" w:rsidP="00916EC3">
            <w:pPr>
              <w:numPr>
                <w:ilvl w:val="2"/>
                <w:numId w:val="106"/>
              </w:numPr>
              <w:spacing w:before="40" w:after="40"/>
              <w:ind w:left="1163"/>
              <w:rPr>
                <w:rFonts w:ascii="Arial" w:hAnsi="Arial" w:cs="Arial"/>
                <w:color w:val="000000"/>
                <w:sz w:val="22"/>
                <w:szCs w:val="22"/>
              </w:rPr>
            </w:pPr>
            <w:r w:rsidRPr="007B60BB">
              <w:rPr>
                <w:rFonts w:ascii="Arial" w:hAnsi="Arial" w:cs="Arial"/>
                <w:sz w:val="22"/>
                <w:szCs w:val="22"/>
              </w:rPr>
              <w:t xml:space="preserve">the manual tasks risks when designing the structure and selecting materials  </w:t>
            </w:r>
          </w:p>
          <w:p w14:paraId="0EE6827A" w14:textId="77777777" w:rsidR="00604FF7" w:rsidRPr="007B60BB" w:rsidRDefault="00604FF7" w:rsidP="00916EC3">
            <w:pPr>
              <w:numPr>
                <w:ilvl w:val="2"/>
                <w:numId w:val="106"/>
              </w:numPr>
              <w:spacing w:before="40" w:after="40"/>
              <w:ind w:left="1163"/>
              <w:rPr>
                <w:rFonts w:ascii="Arial" w:hAnsi="Arial" w:cs="Arial"/>
                <w:color w:val="000000"/>
                <w:sz w:val="22"/>
                <w:szCs w:val="22"/>
              </w:rPr>
            </w:pPr>
            <w:r w:rsidRPr="007B60BB">
              <w:rPr>
                <w:rFonts w:ascii="Arial" w:hAnsi="Arial" w:cs="Arial"/>
                <w:sz w:val="22"/>
                <w:szCs w:val="22"/>
              </w:rPr>
              <w:t xml:space="preserve">the choice of materials – specifically </w:t>
            </w:r>
            <w:r w:rsidRPr="007B60BB">
              <w:rPr>
                <w:rFonts w:ascii="Arial" w:hAnsi="Arial" w:cs="Arial"/>
                <w:bCs/>
                <w:iCs/>
                <w:color w:val="000000"/>
                <w:sz w:val="22"/>
                <w:szCs w:val="22"/>
              </w:rPr>
              <w:t xml:space="preserve"> the nature, size, weight or number of materials that will be handled</w:t>
            </w:r>
          </w:p>
          <w:p w14:paraId="3C283772" w14:textId="77777777" w:rsidR="00604FF7" w:rsidRPr="007B60BB" w:rsidRDefault="00604FF7" w:rsidP="00916EC3">
            <w:pPr>
              <w:numPr>
                <w:ilvl w:val="2"/>
                <w:numId w:val="106"/>
              </w:numPr>
              <w:spacing w:before="40" w:after="40"/>
              <w:ind w:left="1163"/>
              <w:rPr>
                <w:rFonts w:ascii="Arial" w:hAnsi="Arial" w:cs="Arial"/>
                <w:color w:val="000000"/>
                <w:sz w:val="22"/>
                <w:szCs w:val="22"/>
              </w:rPr>
            </w:pPr>
            <w:r w:rsidRPr="007B60BB">
              <w:rPr>
                <w:rFonts w:ascii="Arial" w:hAnsi="Arial" w:cs="Arial"/>
                <w:bCs/>
                <w:iCs/>
                <w:color w:val="000000"/>
                <w:sz w:val="22"/>
                <w:szCs w:val="22"/>
              </w:rPr>
              <w:t xml:space="preserve">how, when and where the materials are to be handled and stored and the manual tasks risks when manually handled. </w:t>
            </w:r>
          </w:p>
          <w:p w14:paraId="6BF12EFA" w14:textId="0B39D1CE" w:rsidR="00604FF7" w:rsidRPr="007B60BB" w:rsidRDefault="00C21088" w:rsidP="004E66A6">
            <w:pPr>
              <w:numPr>
                <w:ilvl w:val="0"/>
                <w:numId w:val="64"/>
              </w:numPr>
              <w:ind w:left="313"/>
              <w:rPr>
                <w:rFonts w:ascii="Arial" w:hAnsi="Arial" w:cs="Arial"/>
                <w:sz w:val="22"/>
                <w:szCs w:val="22"/>
              </w:rPr>
            </w:pPr>
            <w:r w:rsidRPr="007B60BB">
              <w:rPr>
                <w:rFonts w:ascii="Arial" w:hAnsi="Arial" w:cs="Arial"/>
                <w:sz w:val="22"/>
                <w:szCs w:val="22"/>
              </w:rPr>
              <w:t>p</w:t>
            </w:r>
            <w:r w:rsidR="00604FF7" w:rsidRPr="007B60BB">
              <w:rPr>
                <w:rFonts w:ascii="Arial" w:hAnsi="Arial" w:cs="Arial"/>
                <w:sz w:val="22"/>
                <w:szCs w:val="22"/>
              </w:rPr>
              <w:t xml:space="preserve">articipative </w:t>
            </w:r>
            <w:r w:rsidR="00391658" w:rsidRPr="007B60BB">
              <w:rPr>
                <w:rFonts w:ascii="Arial" w:hAnsi="Arial" w:cs="Arial"/>
                <w:sz w:val="22"/>
                <w:szCs w:val="22"/>
              </w:rPr>
              <w:t xml:space="preserve">ergonomics and </w:t>
            </w:r>
            <w:r w:rsidR="00604FF7" w:rsidRPr="007B60BB">
              <w:rPr>
                <w:rFonts w:ascii="Arial" w:hAnsi="Arial" w:cs="Arial"/>
                <w:sz w:val="22"/>
                <w:szCs w:val="22"/>
              </w:rPr>
              <w:t>decision making is used and includes workers, supervisors, managers and relevant others</w:t>
            </w:r>
          </w:p>
          <w:p w14:paraId="1CAD4352" w14:textId="1D03549C" w:rsidR="00604FF7" w:rsidRPr="007B60BB" w:rsidRDefault="00C21088" w:rsidP="004E66A6">
            <w:pPr>
              <w:pStyle w:val="NoSpacing"/>
              <w:numPr>
                <w:ilvl w:val="0"/>
                <w:numId w:val="64"/>
              </w:numPr>
              <w:ind w:left="313"/>
              <w:rPr>
                <w:rFonts w:ascii="Arial" w:hAnsi="Arial" w:cs="Arial"/>
              </w:rPr>
            </w:pPr>
            <w:r w:rsidRPr="007B60BB">
              <w:rPr>
                <w:rFonts w:ascii="Arial" w:hAnsi="Arial" w:cs="Arial"/>
              </w:rPr>
              <w:t>r</w:t>
            </w:r>
            <w:r w:rsidR="00604FF7" w:rsidRPr="007B60BB">
              <w:rPr>
                <w:rFonts w:ascii="Arial" w:hAnsi="Arial" w:cs="Arial"/>
              </w:rPr>
              <w:t>isk registers document implementation of control measures</w:t>
            </w:r>
          </w:p>
          <w:p w14:paraId="1DF473DA" w14:textId="13A79BB3" w:rsidR="00604FF7" w:rsidRPr="007B60BB" w:rsidRDefault="00C21088" w:rsidP="004E66A6">
            <w:pPr>
              <w:numPr>
                <w:ilvl w:val="0"/>
                <w:numId w:val="64"/>
              </w:numPr>
              <w:spacing w:before="40" w:after="40"/>
              <w:ind w:left="313"/>
              <w:rPr>
                <w:rFonts w:ascii="Arial" w:hAnsi="Arial" w:cs="Arial"/>
                <w:sz w:val="22"/>
                <w:szCs w:val="22"/>
              </w:rPr>
            </w:pPr>
            <w:r w:rsidRPr="007B60BB">
              <w:rPr>
                <w:rFonts w:ascii="Arial" w:hAnsi="Arial" w:cs="Arial"/>
                <w:sz w:val="22"/>
                <w:szCs w:val="22"/>
              </w:rPr>
              <w:t xml:space="preserve">a </w:t>
            </w:r>
            <w:r w:rsidR="00604FF7" w:rsidRPr="007B60BB">
              <w:rPr>
                <w:rFonts w:ascii="Arial" w:hAnsi="Arial" w:cs="Arial"/>
                <w:sz w:val="22"/>
                <w:szCs w:val="22"/>
              </w:rPr>
              <w:t>person with HMT risk management</w:t>
            </w:r>
            <w:r w:rsidR="00E054C2" w:rsidRPr="007B60BB">
              <w:rPr>
                <w:rFonts w:ascii="Arial" w:hAnsi="Arial" w:cs="Arial"/>
                <w:sz w:val="22"/>
                <w:szCs w:val="22"/>
              </w:rPr>
              <w:t xml:space="preserve"> competency participates in HMT</w:t>
            </w:r>
            <w:r w:rsidR="00604FF7" w:rsidRPr="007B60BB">
              <w:rPr>
                <w:rFonts w:ascii="Arial" w:hAnsi="Arial" w:cs="Arial"/>
                <w:sz w:val="22"/>
                <w:szCs w:val="22"/>
              </w:rPr>
              <w:t xml:space="preserve"> risk management processes</w:t>
            </w:r>
          </w:p>
          <w:p w14:paraId="460D3F12" w14:textId="61FA0EFB" w:rsidR="00604FF7" w:rsidRPr="007B60BB" w:rsidRDefault="00C21088" w:rsidP="004E66A6">
            <w:pPr>
              <w:numPr>
                <w:ilvl w:val="0"/>
                <w:numId w:val="64"/>
              </w:numPr>
              <w:spacing w:before="40" w:after="40"/>
              <w:ind w:left="313"/>
              <w:rPr>
                <w:rFonts w:ascii="Arial" w:hAnsi="Arial" w:cs="Arial"/>
                <w:sz w:val="22"/>
                <w:szCs w:val="22"/>
              </w:rPr>
            </w:pPr>
            <w:r w:rsidRPr="007B60BB">
              <w:rPr>
                <w:rFonts w:ascii="Arial" w:hAnsi="Arial" w:cs="Arial"/>
                <w:sz w:val="22"/>
                <w:szCs w:val="22"/>
              </w:rPr>
              <w:t xml:space="preserve">a </w:t>
            </w:r>
            <w:r w:rsidR="00604FF7" w:rsidRPr="007B60BB">
              <w:rPr>
                <w:rFonts w:ascii="Arial" w:hAnsi="Arial" w:cs="Arial"/>
                <w:sz w:val="22"/>
                <w:szCs w:val="22"/>
              </w:rPr>
              <w:t xml:space="preserve">person with </w:t>
            </w:r>
            <w:r w:rsidR="00707E4C" w:rsidRPr="007B60BB">
              <w:rPr>
                <w:rFonts w:ascii="Arial" w:hAnsi="Arial" w:cs="Arial"/>
                <w:sz w:val="22"/>
                <w:szCs w:val="22"/>
              </w:rPr>
              <w:t xml:space="preserve">human factors and </w:t>
            </w:r>
            <w:r w:rsidR="00604FF7" w:rsidRPr="007B60BB">
              <w:rPr>
                <w:rFonts w:ascii="Arial" w:hAnsi="Arial" w:cs="Arial"/>
                <w:sz w:val="22"/>
                <w:szCs w:val="22"/>
              </w:rPr>
              <w:t>ergonomics expertise is consulted about complex hazardous manual tasks</w:t>
            </w:r>
          </w:p>
          <w:p w14:paraId="05397D52" w14:textId="77335FC7" w:rsidR="00604FF7" w:rsidRPr="007B60BB" w:rsidRDefault="00707E4C" w:rsidP="004E66A6">
            <w:pPr>
              <w:numPr>
                <w:ilvl w:val="0"/>
                <w:numId w:val="64"/>
              </w:numPr>
              <w:spacing w:before="40" w:after="40"/>
              <w:ind w:left="313"/>
              <w:rPr>
                <w:rFonts w:ascii="Arial" w:hAnsi="Arial" w:cs="Arial"/>
                <w:sz w:val="22"/>
                <w:szCs w:val="22"/>
              </w:rPr>
            </w:pPr>
            <w:r w:rsidRPr="007B60BB">
              <w:rPr>
                <w:rFonts w:ascii="Arial" w:hAnsi="Arial" w:cs="Arial"/>
                <w:sz w:val="22"/>
                <w:szCs w:val="22"/>
              </w:rPr>
              <w:t>t</w:t>
            </w:r>
            <w:r w:rsidR="00604FF7" w:rsidRPr="007B60BB">
              <w:rPr>
                <w:rFonts w:ascii="Arial" w:hAnsi="Arial" w:cs="Arial"/>
                <w:sz w:val="22"/>
                <w:szCs w:val="22"/>
              </w:rPr>
              <w:t>here is an action plan including identification of controls and person/team/committee responsible for:</w:t>
            </w:r>
          </w:p>
          <w:p w14:paraId="098955DC" w14:textId="77777777" w:rsidR="00604FF7" w:rsidRPr="007B60BB" w:rsidRDefault="00604FF7" w:rsidP="00916EC3">
            <w:pPr>
              <w:numPr>
                <w:ilvl w:val="1"/>
                <w:numId w:val="108"/>
              </w:numPr>
              <w:ind w:left="738"/>
              <w:rPr>
                <w:rFonts w:ascii="Arial" w:hAnsi="Arial" w:cs="Arial"/>
                <w:sz w:val="22"/>
                <w:szCs w:val="22"/>
              </w:rPr>
            </w:pPr>
            <w:r w:rsidRPr="007B60BB">
              <w:rPr>
                <w:rFonts w:ascii="Arial" w:hAnsi="Arial" w:cs="Arial"/>
                <w:sz w:val="22"/>
                <w:szCs w:val="22"/>
              </w:rPr>
              <w:t>approving the controls;</w:t>
            </w:r>
          </w:p>
          <w:p w14:paraId="74AF8CB2" w14:textId="77777777" w:rsidR="00604FF7" w:rsidRPr="007B60BB" w:rsidRDefault="00604FF7" w:rsidP="00916EC3">
            <w:pPr>
              <w:numPr>
                <w:ilvl w:val="1"/>
                <w:numId w:val="108"/>
              </w:numPr>
              <w:ind w:left="738"/>
              <w:rPr>
                <w:rFonts w:ascii="Arial" w:hAnsi="Arial" w:cs="Arial"/>
                <w:iCs/>
                <w:sz w:val="22"/>
                <w:szCs w:val="22"/>
              </w:rPr>
            </w:pPr>
            <w:r w:rsidRPr="007B60BB">
              <w:rPr>
                <w:rFonts w:ascii="Arial" w:hAnsi="Arial" w:cs="Arial"/>
                <w:iCs/>
                <w:sz w:val="22"/>
                <w:szCs w:val="22"/>
              </w:rPr>
              <w:t>putting controls in place</w:t>
            </w:r>
          </w:p>
          <w:p w14:paraId="0DB57636" w14:textId="77777777" w:rsidR="00604FF7" w:rsidRPr="007B60BB" w:rsidRDefault="00604FF7" w:rsidP="00916EC3">
            <w:pPr>
              <w:numPr>
                <w:ilvl w:val="1"/>
                <w:numId w:val="108"/>
              </w:numPr>
              <w:ind w:left="738"/>
              <w:rPr>
                <w:rFonts w:ascii="Arial" w:hAnsi="Arial" w:cs="Arial"/>
                <w:iCs/>
                <w:sz w:val="22"/>
                <w:szCs w:val="22"/>
              </w:rPr>
            </w:pPr>
            <w:r w:rsidRPr="007B60BB">
              <w:rPr>
                <w:rFonts w:ascii="Arial" w:hAnsi="Arial" w:cs="Arial"/>
                <w:iCs/>
                <w:sz w:val="22"/>
                <w:szCs w:val="22"/>
              </w:rPr>
              <w:t xml:space="preserve">agreed implementation and review date  and </w:t>
            </w:r>
          </w:p>
          <w:p w14:paraId="0584BEAD" w14:textId="602A05D8" w:rsidR="00604FF7" w:rsidRPr="007B60BB" w:rsidRDefault="00604FF7" w:rsidP="00916EC3">
            <w:pPr>
              <w:numPr>
                <w:ilvl w:val="1"/>
                <w:numId w:val="108"/>
              </w:numPr>
              <w:ind w:left="738"/>
              <w:rPr>
                <w:rFonts w:ascii="Arial" w:hAnsi="Arial" w:cs="Arial"/>
                <w:sz w:val="22"/>
                <w:szCs w:val="22"/>
              </w:rPr>
            </w:pPr>
            <w:r w:rsidRPr="007B60BB">
              <w:rPr>
                <w:rFonts w:ascii="Arial" w:hAnsi="Arial" w:cs="Arial"/>
                <w:iCs/>
                <w:sz w:val="22"/>
                <w:szCs w:val="22"/>
              </w:rPr>
              <w:t>review of controls to ensure that</w:t>
            </w:r>
            <w:r w:rsidRPr="007B60BB">
              <w:rPr>
                <w:rFonts w:ascii="Arial" w:hAnsi="Arial" w:cs="Arial"/>
                <w:sz w:val="22"/>
                <w:szCs w:val="22"/>
              </w:rPr>
              <w:t xml:space="preserve"> the risk of musculoskeletal disorder been controlled for the hazardous manual tasks</w:t>
            </w:r>
            <w:r w:rsidR="00F5247F">
              <w:rPr>
                <w:rFonts w:ascii="Arial" w:hAnsi="Arial" w:cs="Arial"/>
                <w:sz w:val="22"/>
                <w:szCs w:val="22"/>
              </w:rPr>
              <w:t>.</w:t>
            </w:r>
          </w:p>
          <w:p w14:paraId="5093AA25" w14:textId="77777777" w:rsidR="00604FF7" w:rsidRPr="007B60BB" w:rsidRDefault="00604FF7" w:rsidP="007F2E3A">
            <w:pPr>
              <w:pStyle w:val="ListParagraph"/>
              <w:rPr>
                <w:rFonts w:ascii="Arial" w:hAnsi="Arial" w:cs="Arial"/>
                <w:sz w:val="22"/>
                <w:szCs w:val="22"/>
              </w:rPr>
            </w:pPr>
          </w:p>
        </w:tc>
        <w:tc>
          <w:tcPr>
            <w:tcW w:w="1090" w:type="pct"/>
            <w:shd w:val="clear" w:color="auto" w:fill="auto"/>
          </w:tcPr>
          <w:p w14:paraId="4BF3293A" w14:textId="77777777" w:rsidR="00604FF7" w:rsidRPr="007B60BB" w:rsidRDefault="00604FF7" w:rsidP="00604FF7">
            <w:pPr>
              <w:tabs>
                <w:tab w:val="num" w:pos="753"/>
              </w:tabs>
              <w:spacing w:before="40" w:after="40"/>
              <w:rPr>
                <w:rFonts w:ascii="Arial" w:hAnsi="Arial" w:cs="Arial"/>
                <w:sz w:val="22"/>
                <w:szCs w:val="22"/>
              </w:rPr>
            </w:pPr>
            <w:r w:rsidRPr="007B60BB">
              <w:rPr>
                <w:rFonts w:ascii="Arial" w:hAnsi="Arial" w:cs="Arial"/>
                <w:sz w:val="22"/>
                <w:szCs w:val="22"/>
              </w:rPr>
              <w:lastRenderedPageBreak/>
              <w:t>View:</w:t>
            </w:r>
          </w:p>
          <w:p w14:paraId="4A818377" w14:textId="63CB1AB1" w:rsidR="00604FF7" w:rsidRPr="007B60BB" w:rsidRDefault="00B73EB0" w:rsidP="0002445E">
            <w:pPr>
              <w:numPr>
                <w:ilvl w:val="0"/>
                <w:numId w:val="31"/>
              </w:numPr>
              <w:tabs>
                <w:tab w:val="num" w:pos="753"/>
              </w:tabs>
              <w:spacing w:before="40" w:after="40"/>
              <w:rPr>
                <w:rFonts w:ascii="Arial" w:hAnsi="Arial" w:cs="Arial"/>
                <w:sz w:val="22"/>
                <w:szCs w:val="22"/>
              </w:rPr>
            </w:pPr>
            <w:r w:rsidRPr="007B60BB">
              <w:rPr>
                <w:rFonts w:ascii="Arial" w:hAnsi="Arial" w:cs="Arial"/>
                <w:sz w:val="22"/>
                <w:szCs w:val="22"/>
              </w:rPr>
              <w:t>n</w:t>
            </w:r>
            <w:r w:rsidR="00604FF7" w:rsidRPr="007B60BB">
              <w:rPr>
                <w:rFonts w:ascii="Arial" w:hAnsi="Arial" w:cs="Arial"/>
                <w:sz w:val="22"/>
                <w:szCs w:val="22"/>
              </w:rPr>
              <w:t xml:space="preserve">ames and roles of duty holders identified for participation in HMT risk management </w:t>
            </w:r>
          </w:p>
          <w:p w14:paraId="659D4D8F" w14:textId="0620C009" w:rsidR="00604FF7" w:rsidRPr="007B60BB" w:rsidRDefault="00B73EB0" w:rsidP="0002445E">
            <w:pPr>
              <w:numPr>
                <w:ilvl w:val="0"/>
                <w:numId w:val="31"/>
              </w:numPr>
              <w:tabs>
                <w:tab w:val="num" w:pos="753"/>
              </w:tabs>
              <w:spacing w:before="40" w:after="40"/>
              <w:rPr>
                <w:rFonts w:ascii="Arial" w:hAnsi="Arial" w:cs="Arial"/>
                <w:sz w:val="22"/>
                <w:szCs w:val="22"/>
              </w:rPr>
            </w:pPr>
            <w:r w:rsidRPr="007B60BB">
              <w:rPr>
                <w:rFonts w:ascii="Arial" w:hAnsi="Arial" w:cs="Arial"/>
                <w:sz w:val="22"/>
                <w:szCs w:val="22"/>
              </w:rPr>
              <w:t>s</w:t>
            </w:r>
            <w:r w:rsidR="00604FF7" w:rsidRPr="007B60BB">
              <w:rPr>
                <w:rFonts w:ascii="Arial" w:hAnsi="Arial" w:cs="Arial"/>
                <w:sz w:val="22"/>
                <w:szCs w:val="22"/>
              </w:rPr>
              <w:t>takeholders involved in risk assessments</w:t>
            </w:r>
          </w:p>
          <w:p w14:paraId="5EB56547" w14:textId="417DA4A8" w:rsidR="00604FF7" w:rsidRPr="007B60BB" w:rsidRDefault="00604FF7" w:rsidP="0002445E">
            <w:pPr>
              <w:numPr>
                <w:ilvl w:val="0"/>
                <w:numId w:val="31"/>
              </w:numPr>
              <w:tabs>
                <w:tab w:val="num" w:pos="753"/>
              </w:tabs>
              <w:spacing w:before="40" w:after="40"/>
              <w:rPr>
                <w:rFonts w:ascii="Arial" w:hAnsi="Arial" w:cs="Arial"/>
                <w:sz w:val="22"/>
                <w:szCs w:val="22"/>
              </w:rPr>
            </w:pPr>
            <w:r w:rsidRPr="007B60BB">
              <w:rPr>
                <w:rFonts w:ascii="Arial" w:hAnsi="Arial" w:cs="Arial"/>
                <w:sz w:val="22"/>
                <w:szCs w:val="22"/>
              </w:rPr>
              <w:t xml:space="preserve">HMT risk assessment/ management tools used </w:t>
            </w:r>
          </w:p>
          <w:p w14:paraId="6FFB3812" w14:textId="416BD099" w:rsidR="00604FF7" w:rsidRPr="007B60BB" w:rsidRDefault="00B73EB0" w:rsidP="0002445E">
            <w:pPr>
              <w:numPr>
                <w:ilvl w:val="0"/>
                <w:numId w:val="31"/>
              </w:numPr>
              <w:tabs>
                <w:tab w:val="num" w:pos="753"/>
              </w:tabs>
              <w:spacing w:before="40" w:after="40"/>
              <w:rPr>
                <w:rFonts w:ascii="Arial" w:hAnsi="Arial" w:cs="Arial"/>
                <w:sz w:val="22"/>
                <w:szCs w:val="22"/>
              </w:rPr>
            </w:pPr>
            <w:r w:rsidRPr="007B60BB">
              <w:rPr>
                <w:rFonts w:ascii="Arial" w:hAnsi="Arial" w:cs="Arial"/>
                <w:sz w:val="22"/>
                <w:szCs w:val="22"/>
              </w:rPr>
              <w:t>c</w:t>
            </w:r>
            <w:r w:rsidR="00604FF7" w:rsidRPr="007B60BB">
              <w:rPr>
                <w:rFonts w:ascii="Arial" w:hAnsi="Arial" w:cs="Arial"/>
                <w:sz w:val="22"/>
                <w:szCs w:val="22"/>
              </w:rPr>
              <w:t>ompleted risk assessments with risk factors identified</w:t>
            </w:r>
          </w:p>
          <w:p w14:paraId="13A2FE3B" w14:textId="6B909ACE" w:rsidR="00604FF7" w:rsidRPr="007B60BB" w:rsidRDefault="00B73EB0" w:rsidP="0002445E">
            <w:pPr>
              <w:numPr>
                <w:ilvl w:val="0"/>
                <w:numId w:val="31"/>
              </w:numPr>
              <w:rPr>
                <w:rFonts w:ascii="Arial" w:hAnsi="Arial" w:cs="Arial"/>
                <w:sz w:val="22"/>
                <w:szCs w:val="22"/>
              </w:rPr>
            </w:pPr>
            <w:r w:rsidRPr="007B60BB">
              <w:rPr>
                <w:rFonts w:ascii="Arial" w:hAnsi="Arial" w:cs="Arial"/>
                <w:sz w:val="22"/>
                <w:szCs w:val="22"/>
              </w:rPr>
              <w:t>m</w:t>
            </w:r>
            <w:r w:rsidR="00604FF7" w:rsidRPr="007B60BB">
              <w:rPr>
                <w:rFonts w:ascii="Arial" w:hAnsi="Arial" w:cs="Arial"/>
                <w:sz w:val="22"/>
                <w:szCs w:val="22"/>
              </w:rPr>
              <w:t>eeting minutes and attendance at safe design forum</w:t>
            </w:r>
          </w:p>
          <w:p w14:paraId="6EFFE24A" w14:textId="1553EC6C" w:rsidR="00604FF7" w:rsidRPr="007B60BB" w:rsidRDefault="00B73EB0" w:rsidP="0002445E">
            <w:pPr>
              <w:numPr>
                <w:ilvl w:val="0"/>
                <w:numId w:val="31"/>
              </w:numPr>
              <w:tabs>
                <w:tab w:val="num" w:pos="753"/>
              </w:tabs>
              <w:spacing w:before="40" w:after="40"/>
              <w:rPr>
                <w:rFonts w:ascii="Arial" w:hAnsi="Arial" w:cs="Arial"/>
                <w:sz w:val="22"/>
                <w:szCs w:val="22"/>
              </w:rPr>
            </w:pPr>
            <w:r w:rsidRPr="007B60BB">
              <w:rPr>
                <w:rFonts w:ascii="Arial" w:hAnsi="Arial" w:cs="Arial"/>
                <w:sz w:val="22"/>
                <w:szCs w:val="22"/>
              </w:rPr>
              <w:t>c</w:t>
            </w:r>
            <w:r w:rsidR="00604FF7" w:rsidRPr="007B60BB">
              <w:rPr>
                <w:rFonts w:ascii="Arial" w:hAnsi="Arial" w:cs="Arial"/>
                <w:sz w:val="22"/>
                <w:szCs w:val="22"/>
              </w:rPr>
              <w:t>ontrol implementation plans</w:t>
            </w:r>
          </w:p>
          <w:p w14:paraId="69992E50" w14:textId="08B10281" w:rsidR="00604FF7" w:rsidRPr="007B60BB" w:rsidRDefault="00B73EB0" w:rsidP="0002445E">
            <w:pPr>
              <w:numPr>
                <w:ilvl w:val="0"/>
                <w:numId w:val="31"/>
              </w:numPr>
              <w:tabs>
                <w:tab w:val="num" w:pos="753"/>
              </w:tabs>
              <w:spacing w:before="40" w:after="40"/>
              <w:rPr>
                <w:rFonts w:ascii="Arial" w:hAnsi="Arial" w:cs="Arial"/>
                <w:sz w:val="22"/>
                <w:szCs w:val="22"/>
              </w:rPr>
            </w:pPr>
            <w:r w:rsidRPr="007B60BB">
              <w:rPr>
                <w:rFonts w:ascii="Arial" w:hAnsi="Arial" w:cs="Arial"/>
                <w:sz w:val="22"/>
                <w:szCs w:val="22"/>
              </w:rPr>
              <w:t>p</w:t>
            </w:r>
            <w:r w:rsidR="00604FF7" w:rsidRPr="007B60BB">
              <w:rPr>
                <w:rFonts w:ascii="Arial" w:hAnsi="Arial" w:cs="Arial"/>
                <w:sz w:val="22"/>
                <w:szCs w:val="22"/>
              </w:rPr>
              <w:t xml:space="preserve">lans actioned </w:t>
            </w:r>
          </w:p>
          <w:p w14:paraId="34928F9A" w14:textId="2DC56D90" w:rsidR="00604FF7" w:rsidRPr="007B60BB" w:rsidRDefault="00B73EB0" w:rsidP="0002445E">
            <w:pPr>
              <w:pStyle w:val="Default"/>
              <w:numPr>
                <w:ilvl w:val="0"/>
                <w:numId w:val="31"/>
              </w:numPr>
              <w:rPr>
                <w:rFonts w:eastAsia="Batang"/>
                <w:sz w:val="22"/>
                <w:szCs w:val="22"/>
              </w:rPr>
            </w:pPr>
            <w:r w:rsidRPr="007B60BB">
              <w:rPr>
                <w:rFonts w:eastAsia="Batang"/>
                <w:sz w:val="22"/>
                <w:szCs w:val="22"/>
              </w:rPr>
              <w:t>s</w:t>
            </w:r>
            <w:r w:rsidR="00604FF7" w:rsidRPr="007B60BB">
              <w:rPr>
                <w:rFonts w:eastAsia="Batang"/>
                <w:sz w:val="22"/>
                <w:szCs w:val="22"/>
              </w:rPr>
              <w:t xml:space="preserve">ign off from stakeholders (subcontractors/engineers/project manager etc) </w:t>
            </w:r>
            <w:r w:rsidR="009B2E71">
              <w:rPr>
                <w:rFonts w:eastAsia="Batang"/>
                <w:sz w:val="22"/>
                <w:szCs w:val="22"/>
              </w:rPr>
              <w:t>and</w:t>
            </w:r>
            <w:r w:rsidR="001C7BE4">
              <w:rPr>
                <w:rFonts w:eastAsia="Batang"/>
                <w:sz w:val="22"/>
                <w:szCs w:val="22"/>
              </w:rPr>
              <w:t xml:space="preserve"> </w:t>
            </w:r>
            <w:r w:rsidR="00604FF7" w:rsidRPr="007B60BB">
              <w:rPr>
                <w:rFonts w:eastAsia="Batang"/>
                <w:sz w:val="22"/>
                <w:szCs w:val="22"/>
              </w:rPr>
              <w:t>workers</w:t>
            </w:r>
          </w:p>
          <w:p w14:paraId="759BC6EE" w14:textId="0886B0C2" w:rsidR="00604FF7" w:rsidRPr="007B60BB" w:rsidRDefault="00B73EB0" w:rsidP="0002445E">
            <w:pPr>
              <w:numPr>
                <w:ilvl w:val="0"/>
                <w:numId w:val="31"/>
              </w:numPr>
              <w:tabs>
                <w:tab w:val="num" w:pos="753"/>
              </w:tabs>
              <w:spacing w:before="40" w:after="40"/>
              <w:rPr>
                <w:rFonts w:ascii="Arial" w:hAnsi="Arial" w:cs="Arial"/>
                <w:sz w:val="22"/>
                <w:szCs w:val="22"/>
              </w:rPr>
            </w:pPr>
            <w:r w:rsidRPr="007B60BB">
              <w:rPr>
                <w:rFonts w:ascii="Arial" w:hAnsi="Arial" w:cs="Arial"/>
                <w:sz w:val="22"/>
                <w:szCs w:val="22"/>
              </w:rPr>
              <w:t>p</w:t>
            </w:r>
            <w:r w:rsidR="00604FF7" w:rsidRPr="007B60BB">
              <w:rPr>
                <w:rFonts w:ascii="Arial" w:hAnsi="Arial" w:cs="Arial"/>
                <w:sz w:val="22"/>
                <w:szCs w:val="22"/>
              </w:rPr>
              <w:t>urchase invoice for controls, emails/correspondence</w:t>
            </w:r>
          </w:p>
          <w:p w14:paraId="742B9D4E" w14:textId="2117E31D" w:rsidR="00604FF7" w:rsidRPr="007B60BB" w:rsidRDefault="00B73EB0" w:rsidP="0002445E">
            <w:pPr>
              <w:numPr>
                <w:ilvl w:val="0"/>
                <w:numId w:val="31"/>
              </w:numPr>
              <w:tabs>
                <w:tab w:val="num" w:pos="753"/>
              </w:tabs>
              <w:spacing w:before="40" w:after="40"/>
              <w:rPr>
                <w:rFonts w:ascii="Arial" w:hAnsi="Arial" w:cs="Arial"/>
                <w:sz w:val="22"/>
                <w:szCs w:val="22"/>
              </w:rPr>
            </w:pPr>
            <w:r w:rsidRPr="007B60BB">
              <w:rPr>
                <w:rFonts w:ascii="Arial" w:hAnsi="Arial" w:cs="Arial"/>
                <w:sz w:val="22"/>
                <w:szCs w:val="22"/>
              </w:rPr>
              <w:t>e</w:t>
            </w:r>
            <w:r w:rsidR="00604FF7" w:rsidRPr="007B60BB">
              <w:rPr>
                <w:rFonts w:ascii="Arial" w:hAnsi="Arial" w:cs="Arial"/>
                <w:sz w:val="22"/>
                <w:szCs w:val="22"/>
              </w:rPr>
              <w:t>vidence of HMT that have been referred to safe design forum</w:t>
            </w:r>
          </w:p>
          <w:p w14:paraId="483EBB7C" w14:textId="774FBF0D" w:rsidR="00604FF7" w:rsidRPr="007B60BB" w:rsidRDefault="009B2E71" w:rsidP="0002445E">
            <w:pPr>
              <w:numPr>
                <w:ilvl w:val="1"/>
                <w:numId w:val="31"/>
              </w:numPr>
              <w:spacing w:before="40" w:after="40"/>
              <w:rPr>
                <w:rFonts w:ascii="Arial" w:hAnsi="Arial" w:cs="Arial"/>
                <w:sz w:val="22"/>
                <w:szCs w:val="22"/>
              </w:rPr>
            </w:pPr>
            <w:r>
              <w:rPr>
                <w:rFonts w:ascii="Arial" w:hAnsi="Arial" w:cs="Arial"/>
                <w:sz w:val="22"/>
                <w:szCs w:val="22"/>
              </w:rPr>
              <w:t>a</w:t>
            </w:r>
            <w:r w:rsidR="00604FF7" w:rsidRPr="007B60BB">
              <w:rPr>
                <w:rFonts w:ascii="Arial" w:hAnsi="Arial" w:cs="Arial"/>
                <w:sz w:val="22"/>
                <w:szCs w:val="22"/>
              </w:rPr>
              <w:t>gendas</w:t>
            </w:r>
          </w:p>
          <w:p w14:paraId="29AB7185" w14:textId="77777777" w:rsidR="00604FF7" w:rsidRPr="007B60BB" w:rsidRDefault="00604FF7" w:rsidP="0002445E">
            <w:pPr>
              <w:numPr>
                <w:ilvl w:val="1"/>
                <w:numId w:val="31"/>
              </w:numPr>
              <w:spacing w:before="40" w:after="40"/>
              <w:rPr>
                <w:rFonts w:ascii="Arial" w:hAnsi="Arial" w:cs="Arial"/>
                <w:sz w:val="22"/>
                <w:szCs w:val="22"/>
              </w:rPr>
            </w:pPr>
            <w:r w:rsidRPr="007B60BB">
              <w:rPr>
                <w:rFonts w:ascii="Arial" w:hAnsi="Arial" w:cs="Arial"/>
                <w:sz w:val="22"/>
                <w:szCs w:val="22"/>
              </w:rPr>
              <w:t>outcomes</w:t>
            </w:r>
          </w:p>
          <w:p w14:paraId="312EBD41" w14:textId="77777777" w:rsidR="00604FF7" w:rsidRPr="007B60BB" w:rsidRDefault="00604FF7" w:rsidP="0002445E">
            <w:pPr>
              <w:numPr>
                <w:ilvl w:val="1"/>
                <w:numId w:val="31"/>
              </w:numPr>
              <w:spacing w:before="40" w:after="40"/>
              <w:rPr>
                <w:rFonts w:ascii="Arial" w:hAnsi="Arial" w:cs="Arial"/>
                <w:sz w:val="22"/>
                <w:szCs w:val="22"/>
              </w:rPr>
            </w:pPr>
            <w:r w:rsidRPr="007B60BB">
              <w:rPr>
                <w:rFonts w:ascii="Arial" w:hAnsi="Arial" w:cs="Arial"/>
                <w:sz w:val="22"/>
                <w:szCs w:val="22"/>
              </w:rPr>
              <w:t>attendees</w:t>
            </w:r>
          </w:p>
          <w:p w14:paraId="691F3A75" w14:textId="74C06BDA" w:rsidR="00604FF7" w:rsidRPr="007B60BB" w:rsidRDefault="00B73EB0" w:rsidP="0002445E">
            <w:pPr>
              <w:pStyle w:val="Default"/>
              <w:numPr>
                <w:ilvl w:val="0"/>
                <w:numId w:val="31"/>
              </w:numPr>
              <w:rPr>
                <w:rFonts w:eastAsia="Batang"/>
                <w:sz w:val="22"/>
                <w:szCs w:val="22"/>
              </w:rPr>
            </w:pPr>
            <w:r w:rsidRPr="007B60BB">
              <w:rPr>
                <w:rFonts w:eastAsia="Batang"/>
                <w:sz w:val="22"/>
                <w:szCs w:val="22"/>
              </w:rPr>
              <w:t>m</w:t>
            </w:r>
            <w:r w:rsidR="00604FF7" w:rsidRPr="007B60BB">
              <w:rPr>
                <w:rFonts w:eastAsia="Batang"/>
                <w:sz w:val="22"/>
                <w:szCs w:val="22"/>
              </w:rPr>
              <w:t xml:space="preserve">eeting minutes, emails </w:t>
            </w:r>
          </w:p>
          <w:p w14:paraId="6E127E28" w14:textId="4FDDAB99" w:rsidR="00604FF7" w:rsidRPr="007B60BB" w:rsidRDefault="00B73EB0" w:rsidP="0002445E">
            <w:pPr>
              <w:numPr>
                <w:ilvl w:val="0"/>
                <w:numId w:val="31"/>
              </w:numPr>
              <w:tabs>
                <w:tab w:val="num" w:pos="753"/>
              </w:tabs>
              <w:spacing w:before="40" w:after="40"/>
              <w:rPr>
                <w:rFonts w:ascii="Arial" w:hAnsi="Arial" w:cs="Arial"/>
                <w:sz w:val="22"/>
                <w:szCs w:val="22"/>
              </w:rPr>
            </w:pPr>
            <w:r w:rsidRPr="007B60BB">
              <w:rPr>
                <w:rFonts w:ascii="Arial" w:hAnsi="Arial" w:cs="Arial"/>
                <w:sz w:val="22"/>
                <w:szCs w:val="22"/>
              </w:rPr>
              <w:lastRenderedPageBreak/>
              <w:t>a</w:t>
            </w:r>
            <w:r w:rsidR="00604FF7" w:rsidRPr="007B60BB">
              <w:rPr>
                <w:rFonts w:ascii="Arial" w:hAnsi="Arial" w:cs="Arial"/>
                <w:sz w:val="22"/>
                <w:szCs w:val="22"/>
              </w:rPr>
              <w:t>genda and sign off of  risk controls at  management meetings/safe design forum</w:t>
            </w:r>
          </w:p>
          <w:p w14:paraId="567EB4B3" w14:textId="77777777" w:rsidR="00604FF7" w:rsidRPr="007B60BB" w:rsidRDefault="00604FF7" w:rsidP="0002445E">
            <w:pPr>
              <w:numPr>
                <w:ilvl w:val="0"/>
                <w:numId w:val="31"/>
              </w:numPr>
              <w:spacing w:before="40" w:after="40"/>
              <w:rPr>
                <w:rFonts w:ascii="Arial" w:hAnsi="Arial" w:cs="Arial"/>
                <w:sz w:val="22"/>
                <w:szCs w:val="22"/>
              </w:rPr>
            </w:pPr>
            <w:r w:rsidRPr="007B60BB">
              <w:rPr>
                <w:rFonts w:ascii="Arial" w:hAnsi="Arial" w:cs="Arial"/>
                <w:sz w:val="22"/>
                <w:szCs w:val="22"/>
              </w:rPr>
              <w:t>update to hazard/risk register following MSD incident investigation reports, audit findings etc</w:t>
            </w:r>
          </w:p>
          <w:p w14:paraId="55E70DB8" w14:textId="472F28B4" w:rsidR="00604FF7" w:rsidRPr="007B60BB" w:rsidRDefault="00B73EB0" w:rsidP="0002445E">
            <w:pPr>
              <w:numPr>
                <w:ilvl w:val="0"/>
                <w:numId w:val="31"/>
              </w:numPr>
              <w:contextualSpacing/>
              <w:rPr>
                <w:rFonts w:ascii="Arial" w:hAnsi="Arial" w:cs="Arial"/>
                <w:sz w:val="22"/>
                <w:szCs w:val="22"/>
              </w:rPr>
            </w:pPr>
            <w:r w:rsidRPr="007B60BB">
              <w:rPr>
                <w:rFonts w:ascii="Arial" w:hAnsi="Arial" w:cs="Arial"/>
                <w:sz w:val="22"/>
                <w:szCs w:val="22"/>
                <w:lang w:val="en-US" w:eastAsia="en-US"/>
              </w:rPr>
              <w:t>r</w:t>
            </w:r>
            <w:r w:rsidR="00604FF7" w:rsidRPr="007B60BB">
              <w:rPr>
                <w:rFonts w:ascii="Arial" w:hAnsi="Arial" w:cs="Arial"/>
                <w:sz w:val="22"/>
                <w:szCs w:val="22"/>
                <w:lang w:val="en-US" w:eastAsia="en-US"/>
              </w:rPr>
              <w:t>isk assessments/ investigations/JSAs/ SWMS/ SWP etc signed off by a competent person and other relevant stakeholders</w:t>
            </w:r>
            <w:r w:rsidR="00F5247F">
              <w:rPr>
                <w:rFonts w:ascii="Arial" w:hAnsi="Arial" w:cs="Arial"/>
                <w:sz w:val="22"/>
                <w:szCs w:val="22"/>
                <w:lang w:val="en-US" w:eastAsia="en-US"/>
              </w:rPr>
              <w:t>.</w:t>
            </w:r>
          </w:p>
          <w:p w14:paraId="1C062BC1" w14:textId="77777777" w:rsidR="00604FF7" w:rsidRPr="007B60BB" w:rsidRDefault="00604FF7" w:rsidP="00604FF7">
            <w:pPr>
              <w:spacing w:before="40" w:after="40"/>
              <w:rPr>
                <w:rFonts w:ascii="Arial" w:hAnsi="Arial" w:cs="Arial"/>
                <w:sz w:val="22"/>
                <w:szCs w:val="22"/>
              </w:rPr>
            </w:pPr>
          </w:p>
          <w:p w14:paraId="33C951C6" w14:textId="77777777" w:rsidR="00604FF7" w:rsidRPr="007B60BB" w:rsidRDefault="00604FF7" w:rsidP="00604FF7">
            <w:pPr>
              <w:jc w:val="center"/>
              <w:rPr>
                <w:rFonts w:ascii="Arial" w:hAnsi="Arial" w:cs="Arial"/>
                <w:sz w:val="22"/>
                <w:szCs w:val="28"/>
              </w:rPr>
            </w:pPr>
          </w:p>
        </w:tc>
        <w:tc>
          <w:tcPr>
            <w:tcW w:w="136" w:type="pct"/>
            <w:shd w:val="clear" w:color="auto" w:fill="auto"/>
          </w:tcPr>
          <w:p w14:paraId="4D52D76B" w14:textId="77777777" w:rsidR="00604FF7" w:rsidRPr="007B60BB" w:rsidRDefault="00604FF7" w:rsidP="00604FF7">
            <w:pPr>
              <w:jc w:val="center"/>
              <w:rPr>
                <w:rFonts w:ascii="Arial" w:hAnsi="Arial" w:cs="Arial"/>
                <w:sz w:val="22"/>
                <w:szCs w:val="28"/>
              </w:rPr>
            </w:pPr>
          </w:p>
        </w:tc>
        <w:tc>
          <w:tcPr>
            <w:tcW w:w="142" w:type="pct"/>
            <w:shd w:val="clear" w:color="auto" w:fill="auto"/>
          </w:tcPr>
          <w:p w14:paraId="7E1F1070" w14:textId="77777777" w:rsidR="00604FF7" w:rsidRPr="007B60BB" w:rsidRDefault="00604FF7" w:rsidP="00604FF7">
            <w:pPr>
              <w:jc w:val="center"/>
              <w:rPr>
                <w:rFonts w:ascii="Arial" w:hAnsi="Arial" w:cs="Arial"/>
                <w:sz w:val="22"/>
                <w:szCs w:val="28"/>
              </w:rPr>
            </w:pPr>
          </w:p>
        </w:tc>
        <w:tc>
          <w:tcPr>
            <w:tcW w:w="223" w:type="pct"/>
            <w:shd w:val="clear" w:color="auto" w:fill="auto"/>
          </w:tcPr>
          <w:p w14:paraId="08C6A076" w14:textId="77777777" w:rsidR="00604FF7" w:rsidRPr="007B60BB" w:rsidRDefault="00604FF7" w:rsidP="00604FF7">
            <w:pPr>
              <w:jc w:val="center"/>
              <w:rPr>
                <w:rFonts w:ascii="Arial" w:hAnsi="Arial" w:cs="Arial"/>
                <w:sz w:val="22"/>
                <w:szCs w:val="28"/>
              </w:rPr>
            </w:pPr>
          </w:p>
        </w:tc>
        <w:tc>
          <w:tcPr>
            <w:tcW w:w="1007" w:type="pct"/>
            <w:shd w:val="clear" w:color="auto" w:fill="auto"/>
          </w:tcPr>
          <w:p w14:paraId="47068770" w14:textId="490CEBDA" w:rsidR="00604FF7" w:rsidRPr="007B60BB" w:rsidRDefault="00604FF7" w:rsidP="00F924E5">
            <w:pPr>
              <w:rPr>
                <w:rFonts w:ascii="Arial" w:hAnsi="Arial" w:cs="Arial"/>
                <w:sz w:val="22"/>
                <w:szCs w:val="28"/>
              </w:rPr>
            </w:pPr>
          </w:p>
        </w:tc>
      </w:tr>
      <w:tr w:rsidR="00604FF7" w:rsidRPr="007B60BB" w14:paraId="25AA32A8" w14:textId="77777777" w:rsidTr="00803803">
        <w:tc>
          <w:tcPr>
            <w:tcW w:w="2402" w:type="pct"/>
            <w:shd w:val="clear" w:color="auto" w:fill="auto"/>
          </w:tcPr>
          <w:p w14:paraId="4575FA89" w14:textId="47E36007" w:rsidR="00604FF7" w:rsidRPr="007B60BB" w:rsidRDefault="00604FF7" w:rsidP="004E66A6">
            <w:pPr>
              <w:numPr>
                <w:ilvl w:val="0"/>
                <w:numId w:val="77"/>
              </w:numPr>
              <w:ind w:left="313"/>
              <w:rPr>
                <w:rFonts w:ascii="Arial" w:hAnsi="Arial" w:cs="Arial"/>
                <w:sz w:val="22"/>
                <w:szCs w:val="28"/>
              </w:rPr>
            </w:pPr>
            <w:r w:rsidRPr="007B60BB">
              <w:rPr>
                <w:rFonts w:ascii="Arial" w:hAnsi="Arial" w:cs="Arial"/>
                <w:b/>
                <w:sz w:val="22"/>
                <w:szCs w:val="22"/>
              </w:rPr>
              <w:t xml:space="preserve">Are </w:t>
            </w:r>
            <w:r w:rsidR="00391658" w:rsidRPr="007B60BB">
              <w:rPr>
                <w:rFonts w:ascii="Arial" w:hAnsi="Arial" w:cs="Arial"/>
                <w:b/>
                <w:sz w:val="22"/>
                <w:szCs w:val="22"/>
              </w:rPr>
              <w:t>HMT</w:t>
            </w:r>
            <w:r w:rsidRPr="007B60BB">
              <w:rPr>
                <w:rFonts w:ascii="Arial" w:hAnsi="Arial" w:cs="Arial"/>
                <w:b/>
                <w:sz w:val="22"/>
                <w:szCs w:val="22"/>
              </w:rPr>
              <w:t xml:space="preserve"> procedures included in all relevant business decisions including project planning, design and procurement?</w:t>
            </w:r>
          </w:p>
          <w:p w14:paraId="7F7F7650" w14:textId="49614387" w:rsidR="004E66A6" w:rsidRDefault="004E66A6" w:rsidP="00604FF7">
            <w:pPr>
              <w:tabs>
                <w:tab w:val="right" w:pos="0"/>
              </w:tabs>
              <w:rPr>
                <w:rFonts w:ascii="Arial" w:hAnsi="Arial" w:cs="Arial"/>
                <w:b/>
                <w:i/>
                <w:sz w:val="22"/>
                <w:szCs w:val="22"/>
              </w:rPr>
            </w:pPr>
          </w:p>
          <w:p w14:paraId="24F9C8B5" w14:textId="57EAE814" w:rsidR="00604FF7" w:rsidRPr="00916EC3" w:rsidRDefault="00604FF7" w:rsidP="00604FF7">
            <w:pPr>
              <w:tabs>
                <w:tab w:val="right" w:pos="0"/>
              </w:tabs>
              <w:rPr>
                <w:rFonts w:ascii="Arial" w:hAnsi="Arial" w:cs="Arial"/>
                <w:b/>
                <w:sz w:val="22"/>
                <w:szCs w:val="22"/>
              </w:rPr>
            </w:pPr>
            <w:r w:rsidRPr="00916EC3">
              <w:rPr>
                <w:rFonts w:ascii="Arial" w:hAnsi="Arial" w:cs="Arial"/>
                <w:sz w:val="22"/>
                <w:szCs w:val="22"/>
              </w:rPr>
              <w:t xml:space="preserve">The responses to the previous questions will provide a clear indication of whether HMTs are effectively included in business decisions. </w:t>
            </w:r>
          </w:p>
          <w:p w14:paraId="48039AA7" w14:textId="77777777" w:rsidR="00604FF7" w:rsidRPr="00916EC3" w:rsidRDefault="00604FF7" w:rsidP="00604FF7">
            <w:pPr>
              <w:tabs>
                <w:tab w:val="right" w:pos="0"/>
              </w:tabs>
              <w:rPr>
                <w:rFonts w:ascii="Arial" w:hAnsi="Arial" w:cs="Arial"/>
                <w:sz w:val="22"/>
                <w:szCs w:val="22"/>
              </w:rPr>
            </w:pPr>
          </w:p>
          <w:p w14:paraId="5A19340F" w14:textId="69D61B68" w:rsidR="00604FF7" w:rsidRPr="00916EC3" w:rsidRDefault="00604FF7" w:rsidP="00604FF7">
            <w:pPr>
              <w:tabs>
                <w:tab w:val="right" w:pos="0"/>
              </w:tabs>
              <w:rPr>
                <w:rFonts w:ascii="Arial" w:hAnsi="Arial" w:cs="Arial"/>
                <w:sz w:val="22"/>
                <w:szCs w:val="22"/>
              </w:rPr>
            </w:pPr>
            <w:r w:rsidRPr="00916EC3">
              <w:rPr>
                <w:rFonts w:ascii="Arial" w:hAnsi="Arial" w:cs="Arial"/>
                <w:sz w:val="22"/>
                <w:szCs w:val="22"/>
              </w:rPr>
              <w:t>Examples and indicators</w:t>
            </w:r>
            <w:r w:rsidR="004E66A6">
              <w:rPr>
                <w:rFonts w:ascii="Arial" w:hAnsi="Arial" w:cs="Arial"/>
                <w:sz w:val="22"/>
                <w:szCs w:val="22"/>
              </w:rPr>
              <w:t xml:space="preserve"> include: </w:t>
            </w:r>
          </w:p>
          <w:p w14:paraId="13EEF892" w14:textId="0FC0F8DE" w:rsidR="00604FF7" w:rsidRPr="007B60BB" w:rsidRDefault="00ED4E67" w:rsidP="00604FF7">
            <w:pPr>
              <w:numPr>
                <w:ilvl w:val="0"/>
                <w:numId w:val="13"/>
              </w:numPr>
              <w:spacing w:before="40" w:after="40"/>
              <w:rPr>
                <w:rFonts w:ascii="Arial" w:hAnsi="Arial" w:cs="Arial"/>
                <w:sz w:val="22"/>
                <w:szCs w:val="22"/>
              </w:rPr>
            </w:pPr>
            <w:r w:rsidRPr="007B60BB">
              <w:rPr>
                <w:rFonts w:ascii="Arial" w:hAnsi="Arial" w:cs="Arial"/>
                <w:sz w:val="22"/>
                <w:szCs w:val="22"/>
              </w:rPr>
              <w:t xml:space="preserve">the </w:t>
            </w:r>
            <w:r w:rsidR="00604FF7" w:rsidRPr="007B60BB">
              <w:rPr>
                <w:rFonts w:ascii="Arial" w:hAnsi="Arial" w:cs="Arial"/>
                <w:sz w:val="22"/>
                <w:szCs w:val="22"/>
              </w:rPr>
              <w:t xml:space="preserve">procedures for HMT risk management specify: </w:t>
            </w:r>
          </w:p>
          <w:p w14:paraId="51C2B9B4" w14:textId="79181AFC" w:rsidR="00604FF7" w:rsidRPr="007B60BB" w:rsidRDefault="00ED4E67" w:rsidP="00916EC3">
            <w:pPr>
              <w:numPr>
                <w:ilvl w:val="0"/>
                <w:numId w:val="109"/>
              </w:numPr>
              <w:rPr>
                <w:rFonts w:ascii="Arial" w:hAnsi="Arial" w:cs="Arial"/>
                <w:sz w:val="22"/>
                <w:szCs w:val="22"/>
              </w:rPr>
            </w:pPr>
            <w:r w:rsidRPr="007B60BB">
              <w:rPr>
                <w:rFonts w:ascii="Arial" w:hAnsi="Arial" w:cs="Arial"/>
                <w:sz w:val="22"/>
                <w:szCs w:val="22"/>
              </w:rPr>
              <w:lastRenderedPageBreak/>
              <w:t xml:space="preserve">compliance </w:t>
            </w:r>
            <w:r w:rsidR="00604FF7" w:rsidRPr="007B60BB">
              <w:rPr>
                <w:rFonts w:ascii="Arial" w:hAnsi="Arial" w:cs="Arial"/>
                <w:sz w:val="22"/>
                <w:szCs w:val="22"/>
              </w:rPr>
              <w:t xml:space="preserve">with the WHS legislation, specifically hazardous manual tasks regulation s60 and code of practice 2011; </w:t>
            </w:r>
          </w:p>
          <w:p w14:paraId="365AFEDD" w14:textId="2CD03A8C" w:rsidR="00604FF7" w:rsidRPr="007B60BB" w:rsidRDefault="00ED4E67" w:rsidP="00916EC3">
            <w:pPr>
              <w:numPr>
                <w:ilvl w:val="0"/>
                <w:numId w:val="109"/>
              </w:numPr>
              <w:rPr>
                <w:rFonts w:ascii="Arial" w:hAnsi="Arial" w:cs="Arial"/>
                <w:sz w:val="22"/>
                <w:szCs w:val="22"/>
              </w:rPr>
            </w:pPr>
            <w:r w:rsidRPr="007B60BB">
              <w:rPr>
                <w:rFonts w:ascii="Arial" w:hAnsi="Arial" w:cs="Arial"/>
                <w:sz w:val="22"/>
                <w:szCs w:val="22"/>
              </w:rPr>
              <w:t xml:space="preserve">specific </w:t>
            </w:r>
            <w:r w:rsidR="00604FF7" w:rsidRPr="007B60BB">
              <w:rPr>
                <w:rFonts w:ascii="Arial" w:hAnsi="Arial" w:cs="Arial"/>
                <w:sz w:val="22"/>
                <w:szCs w:val="22"/>
              </w:rPr>
              <w:t>HMT risk management process including:</w:t>
            </w:r>
          </w:p>
          <w:p w14:paraId="5BF04145" w14:textId="4B62D038" w:rsidR="00604FF7" w:rsidRPr="007B60BB" w:rsidRDefault="00251EC2" w:rsidP="004E66A6">
            <w:pPr>
              <w:numPr>
                <w:ilvl w:val="1"/>
                <w:numId w:val="42"/>
              </w:numPr>
              <w:ind w:left="1163"/>
              <w:rPr>
                <w:rFonts w:ascii="Arial" w:hAnsi="Arial" w:cs="Arial"/>
                <w:sz w:val="22"/>
                <w:szCs w:val="22"/>
              </w:rPr>
            </w:pPr>
            <w:r w:rsidRPr="007B60BB">
              <w:rPr>
                <w:rFonts w:ascii="Arial" w:hAnsi="Arial" w:cs="Arial"/>
                <w:sz w:val="22"/>
                <w:szCs w:val="22"/>
              </w:rPr>
              <w:t xml:space="preserve">specifying a </w:t>
            </w:r>
            <w:r w:rsidR="00604FF7" w:rsidRPr="007B60BB">
              <w:rPr>
                <w:rFonts w:ascii="Arial" w:hAnsi="Arial" w:cs="Arial"/>
                <w:sz w:val="22"/>
                <w:szCs w:val="22"/>
              </w:rPr>
              <w:t>manual tasks risk assessment tool to be used</w:t>
            </w:r>
          </w:p>
          <w:p w14:paraId="2B04DDDE" w14:textId="77777777" w:rsidR="00604FF7" w:rsidRPr="007B60BB" w:rsidRDefault="00604FF7" w:rsidP="004E66A6">
            <w:pPr>
              <w:numPr>
                <w:ilvl w:val="1"/>
                <w:numId w:val="42"/>
              </w:numPr>
              <w:ind w:left="1163"/>
              <w:rPr>
                <w:rFonts w:ascii="Arial" w:hAnsi="Arial" w:cs="Arial"/>
                <w:sz w:val="22"/>
                <w:szCs w:val="22"/>
              </w:rPr>
            </w:pPr>
            <w:r w:rsidRPr="007B60BB">
              <w:rPr>
                <w:rFonts w:ascii="Arial" w:hAnsi="Arial" w:cs="Arial"/>
                <w:sz w:val="22"/>
                <w:szCs w:val="22"/>
              </w:rPr>
              <w:t xml:space="preserve">participative ergonomics throughout the risk management process </w:t>
            </w:r>
          </w:p>
          <w:p w14:paraId="74C05367" w14:textId="77777777" w:rsidR="00604FF7" w:rsidRPr="007B60BB" w:rsidRDefault="00604FF7" w:rsidP="004E66A6">
            <w:pPr>
              <w:numPr>
                <w:ilvl w:val="1"/>
                <w:numId w:val="42"/>
              </w:numPr>
              <w:ind w:left="1163"/>
              <w:rPr>
                <w:rFonts w:ascii="Arial" w:hAnsi="Arial" w:cs="Arial"/>
                <w:sz w:val="22"/>
                <w:szCs w:val="22"/>
              </w:rPr>
            </w:pPr>
            <w:r w:rsidRPr="007B60BB">
              <w:rPr>
                <w:rFonts w:ascii="Arial" w:hAnsi="Arial" w:cs="Arial"/>
                <w:sz w:val="22"/>
                <w:szCs w:val="22"/>
              </w:rPr>
              <w:t>consultation with and provision of hazardous manual tasks information to relevant stakeholders and sub-contractors prior to and during the tender process specific to the scope of works that they are undertaking</w:t>
            </w:r>
          </w:p>
          <w:p w14:paraId="114C9ABF" w14:textId="77777777" w:rsidR="00604FF7" w:rsidRPr="007B60BB" w:rsidRDefault="00604FF7" w:rsidP="004E66A6">
            <w:pPr>
              <w:numPr>
                <w:ilvl w:val="1"/>
                <w:numId w:val="42"/>
              </w:numPr>
              <w:ind w:left="1163"/>
              <w:rPr>
                <w:rFonts w:ascii="Arial" w:hAnsi="Arial" w:cs="Arial"/>
                <w:sz w:val="22"/>
                <w:szCs w:val="22"/>
              </w:rPr>
            </w:pPr>
            <w:r w:rsidRPr="007B60BB">
              <w:rPr>
                <w:rFonts w:ascii="Arial" w:hAnsi="Arial" w:cs="Arial"/>
                <w:sz w:val="22"/>
                <w:szCs w:val="22"/>
              </w:rPr>
              <w:t xml:space="preserve">participation of  a person who meets the human factors and ergonomics competency criteria </w:t>
            </w:r>
          </w:p>
          <w:p w14:paraId="26F27106" w14:textId="4DE1A548" w:rsidR="00707E4C" w:rsidRPr="007B60BB" w:rsidRDefault="00707E4C" w:rsidP="004E66A6">
            <w:pPr>
              <w:numPr>
                <w:ilvl w:val="1"/>
                <w:numId w:val="42"/>
              </w:numPr>
              <w:ind w:left="1163"/>
              <w:rPr>
                <w:rFonts w:ascii="Arial" w:hAnsi="Arial" w:cs="Arial"/>
                <w:sz w:val="22"/>
                <w:szCs w:val="22"/>
              </w:rPr>
            </w:pPr>
            <w:r w:rsidRPr="007B60BB">
              <w:rPr>
                <w:rFonts w:ascii="Arial" w:hAnsi="Arial" w:cs="Arial"/>
                <w:sz w:val="22"/>
                <w:szCs w:val="22"/>
              </w:rPr>
              <w:t xml:space="preserve">identification and management of psychological factors for example: ensuring </w:t>
            </w:r>
            <w:r w:rsidR="00DD0AB4" w:rsidRPr="007B60BB">
              <w:rPr>
                <w:rFonts w:ascii="Arial" w:hAnsi="Arial" w:cs="Arial"/>
                <w:sz w:val="22"/>
                <w:szCs w:val="22"/>
              </w:rPr>
              <w:t xml:space="preserve">realistic </w:t>
            </w:r>
            <w:r w:rsidR="00604FF7" w:rsidRPr="007B60BB">
              <w:rPr>
                <w:rFonts w:ascii="Arial" w:hAnsi="Arial" w:cs="Arial"/>
                <w:sz w:val="22"/>
                <w:szCs w:val="22"/>
              </w:rPr>
              <w:t xml:space="preserve">project programming, work scheduling and rostering </w:t>
            </w:r>
          </w:p>
          <w:p w14:paraId="42D93C78" w14:textId="6E51FC53" w:rsidR="00604FF7" w:rsidRPr="007B60BB" w:rsidRDefault="00707E4C" w:rsidP="004E66A6">
            <w:pPr>
              <w:numPr>
                <w:ilvl w:val="1"/>
                <w:numId w:val="42"/>
              </w:numPr>
              <w:ind w:left="1163"/>
              <w:rPr>
                <w:rFonts w:ascii="Arial" w:hAnsi="Arial" w:cs="Arial"/>
                <w:sz w:val="22"/>
                <w:szCs w:val="22"/>
              </w:rPr>
            </w:pPr>
            <w:r w:rsidRPr="007B60BB">
              <w:rPr>
                <w:rFonts w:ascii="Arial" w:hAnsi="Arial" w:cs="Arial"/>
                <w:sz w:val="22"/>
                <w:szCs w:val="22"/>
              </w:rPr>
              <w:t xml:space="preserve">being </w:t>
            </w:r>
            <w:r w:rsidR="00604FF7" w:rsidRPr="007B60BB">
              <w:rPr>
                <w:rFonts w:ascii="Arial" w:hAnsi="Arial" w:cs="Arial"/>
                <w:sz w:val="22"/>
                <w:szCs w:val="22"/>
              </w:rPr>
              <w:t>s</w:t>
            </w:r>
            <w:r w:rsidRPr="007B60BB">
              <w:rPr>
                <w:rFonts w:ascii="Arial" w:hAnsi="Arial" w:cs="Arial"/>
                <w:sz w:val="22"/>
                <w:szCs w:val="22"/>
              </w:rPr>
              <w:t>us</w:t>
            </w:r>
            <w:r w:rsidR="00604FF7" w:rsidRPr="007B60BB">
              <w:rPr>
                <w:rFonts w:ascii="Arial" w:hAnsi="Arial" w:cs="Arial"/>
                <w:sz w:val="22"/>
                <w:szCs w:val="22"/>
              </w:rPr>
              <w:t xml:space="preserve">tained for </w:t>
            </w:r>
            <w:r w:rsidRPr="007B60BB">
              <w:rPr>
                <w:rFonts w:ascii="Arial" w:hAnsi="Arial" w:cs="Arial"/>
                <w:sz w:val="22"/>
                <w:szCs w:val="22"/>
              </w:rPr>
              <w:t xml:space="preserve">the </w:t>
            </w:r>
            <w:r w:rsidR="00604FF7" w:rsidRPr="007B60BB">
              <w:rPr>
                <w:rFonts w:ascii="Arial" w:hAnsi="Arial" w:cs="Arial"/>
                <w:sz w:val="22"/>
                <w:szCs w:val="22"/>
              </w:rPr>
              <w:t>life of project</w:t>
            </w:r>
            <w:r w:rsidR="00F5247F">
              <w:rPr>
                <w:rFonts w:ascii="Arial" w:hAnsi="Arial" w:cs="Arial"/>
                <w:sz w:val="22"/>
                <w:szCs w:val="22"/>
              </w:rPr>
              <w:t>.</w:t>
            </w:r>
          </w:p>
          <w:p w14:paraId="22F1B272" w14:textId="33686FA1" w:rsidR="00604FF7" w:rsidRPr="00916EC3" w:rsidRDefault="00604FF7" w:rsidP="00604FF7">
            <w:pPr>
              <w:rPr>
                <w:rFonts w:ascii="Arial" w:hAnsi="Arial" w:cs="Arial"/>
                <w:b/>
                <w:sz w:val="22"/>
                <w:szCs w:val="22"/>
              </w:rPr>
            </w:pPr>
            <w:r w:rsidRPr="00916EC3">
              <w:rPr>
                <w:rFonts w:ascii="Arial" w:hAnsi="Arial" w:cs="Arial"/>
                <w:b/>
                <w:sz w:val="22"/>
                <w:szCs w:val="22"/>
              </w:rPr>
              <w:t>Safe design</w:t>
            </w:r>
          </w:p>
          <w:p w14:paraId="7F1527C6" w14:textId="0FBE3EFC" w:rsidR="00C566D2" w:rsidRPr="007B60BB" w:rsidRDefault="00C566D2" w:rsidP="00604FF7">
            <w:pPr>
              <w:numPr>
                <w:ilvl w:val="0"/>
                <w:numId w:val="6"/>
              </w:numPr>
              <w:rPr>
                <w:rFonts w:ascii="Arial" w:hAnsi="Arial" w:cs="Arial"/>
                <w:sz w:val="22"/>
                <w:szCs w:val="22"/>
              </w:rPr>
            </w:pPr>
            <w:r w:rsidRPr="007B60BB">
              <w:rPr>
                <w:rFonts w:ascii="Arial" w:hAnsi="Arial" w:cs="Arial"/>
                <w:sz w:val="22"/>
                <w:szCs w:val="22"/>
              </w:rPr>
              <w:t>prioritised HMT are routinely included for consideration during the planning and design stage</w:t>
            </w:r>
          </w:p>
          <w:p w14:paraId="2D5773A4" w14:textId="6ED6BF37" w:rsidR="00604FF7" w:rsidRPr="007B60BB" w:rsidRDefault="00ED4E67" w:rsidP="00604FF7">
            <w:pPr>
              <w:numPr>
                <w:ilvl w:val="0"/>
                <w:numId w:val="6"/>
              </w:numPr>
              <w:rPr>
                <w:rFonts w:ascii="Arial" w:hAnsi="Arial" w:cs="Arial"/>
                <w:sz w:val="22"/>
                <w:szCs w:val="22"/>
              </w:rPr>
            </w:pPr>
            <w:r w:rsidRPr="007B60BB">
              <w:rPr>
                <w:rFonts w:ascii="Arial" w:hAnsi="Arial" w:cs="Arial"/>
                <w:sz w:val="22"/>
                <w:szCs w:val="22"/>
              </w:rPr>
              <w:t>t</w:t>
            </w:r>
            <w:r w:rsidR="00604FF7" w:rsidRPr="007B60BB">
              <w:rPr>
                <w:rFonts w:ascii="Arial" w:hAnsi="Arial" w:cs="Arial"/>
                <w:sz w:val="22"/>
                <w:szCs w:val="22"/>
              </w:rPr>
              <w:t>here is a documented process/procedure outlining:</w:t>
            </w:r>
          </w:p>
          <w:p w14:paraId="0EFC2536" w14:textId="77777777" w:rsidR="00604FF7" w:rsidRPr="007B60BB" w:rsidRDefault="00604FF7" w:rsidP="00916EC3">
            <w:pPr>
              <w:numPr>
                <w:ilvl w:val="0"/>
                <w:numId w:val="110"/>
              </w:numPr>
              <w:rPr>
                <w:rFonts w:ascii="Arial" w:hAnsi="Arial" w:cs="Arial"/>
                <w:sz w:val="22"/>
                <w:szCs w:val="22"/>
              </w:rPr>
            </w:pPr>
            <w:r w:rsidRPr="007B60BB">
              <w:rPr>
                <w:rFonts w:ascii="Arial" w:hAnsi="Arial" w:cs="Arial"/>
                <w:sz w:val="22"/>
                <w:szCs w:val="22"/>
              </w:rPr>
              <w:t>consultation with all relevant stakeholders during the planning and constructions stages</w:t>
            </w:r>
          </w:p>
          <w:p w14:paraId="7A2C38CB" w14:textId="77777777" w:rsidR="00604FF7" w:rsidRPr="007B60BB" w:rsidRDefault="00604FF7" w:rsidP="00916EC3">
            <w:pPr>
              <w:numPr>
                <w:ilvl w:val="0"/>
                <w:numId w:val="110"/>
              </w:numPr>
              <w:spacing w:before="40" w:after="40"/>
              <w:rPr>
                <w:rFonts w:ascii="Arial" w:hAnsi="Arial" w:cs="Arial"/>
                <w:sz w:val="22"/>
                <w:szCs w:val="22"/>
              </w:rPr>
            </w:pPr>
            <w:r w:rsidRPr="007B60BB">
              <w:rPr>
                <w:rFonts w:ascii="Arial" w:hAnsi="Arial" w:cs="Arial"/>
                <w:sz w:val="22"/>
                <w:szCs w:val="22"/>
              </w:rPr>
              <w:t xml:space="preserve">the procedures for HMT risk management in design and specifies: </w:t>
            </w:r>
          </w:p>
          <w:p w14:paraId="0D8BBC16" w14:textId="7DD6DE8D" w:rsidR="00604FF7" w:rsidRPr="007B60BB" w:rsidRDefault="001C7BE4" w:rsidP="004E66A6">
            <w:pPr>
              <w:numPr>
                <w:ilvl w:val="1"/>
                <w:numId w:val="9"/>
              </w:numPr>
              <w:tabs>
                <w:tab w:val="clear" w:pos="1800"/>
              </w:tabs>
              <w:ind w:left="1163"/>
              <w:rPr>
                <w:rFonts w:ascii="Arial" w:hAnsi="Arial" w:cs="Arial"/>
                <w:sz w:val="22"/>
                <w:szCs w:val="22"/>
              </w:rPr>
            </w:pPr>
            <w:r>
              <w:rPr>
                <w:rFonts w:ascii="Arial" w:hAnsi="Arial" w:cs="Arial"/>
                <w:sz w:val="22"/>
                <w:szCs w:val="22"/>
              </w:rPr>
              <w:t>w</w:t>
            </w:r>
            <w:r w:rsidRPr="007B60BB">
              <w:rPr>
                <w:rFonts w:ascii="Arial" w:hAnsi="Arial" w:cs="Arial"/>
                <w:sz w:val="22"/>
                <w:szCs w:val="22"/>
              </w:rPr>
              <w:t xml:space="preserve">hen </w:t>
            </w:r>
            <w:r w:rsidR="00604FF7" w:rsidRPr="007B60BB">
              <w:rPr>
                <w:rFonts w:ascii="Arial" w:hAnsi="Arial" w:cs="Arial"/>
                <w:sz w:val="22"/>
                <w:szCs w:val="22"/>
              </w:rPr>
              <w:t>the principal contractor is involved in the design or has input into the design</w:t>
            </w:r>
            <w:r w:rsidR="00E75B28">
              <w:rPr>
                <w:rFonts w:ascii="Arial" w:hAnsi="Arial" w:cs="Arial"/>
                <w:sz w:val="22"/>
                <w:szCs w:val="22"/>
              </w:rPr>
              <w:t>.</w:t>
            </w:r>
            <w:r w:rsidR="00604FF7" w:rsidRPr="007B60BB">
              <w:rPr>
                <w:rFonts w:ascii="Arial" w:hAnsi="Arial" w:cs="Arial"/>
                <w:sz w:val="22"/>
                <w:szCs w:val="22"/>
              </w:rPr>
              <w:t xml:space="preserve"> HMT risk assessments are undertaken at the design stage to identify, assess and manage </w:t>
            </w:r>
            <w:r w:rsidR="009B2E71">
              <w:rPr>
                <w:rFonts w:ascii="Arial" w:hAnsi="Arial" w:cs="Arial"/>
                <w:sz w:val="22"/>
                <w:szCs w:val="22"/>
              </w:rPr>
              <w:t>occupational health and safety (</w:t>
            </w:r>
            <w:r w:rsidR="00604FF7" w:rsidRPr="007B60BB">
              <w:rPr>
                <w:rFonts w:ascii="Arial" w:hAnsi="Arial" w:cs="Arial"/>
                <w:sz w:val="22"/>
                <w:szCs w:val="22"/>
              </w:rPr>
              <w:t>OHS</w:t>
            </w:r>
            <w:r w:rsidR="009B2E71">
              <w:rPr>
                <w:rFonts w:ascii="Arial" w:hAnsi="Arial" w:cs="Arial"/>
                <w:sz w:val="22"/>
                <w:szCs w:val="22"/>
              </w:rPr>
              <w:t>)</w:t>
            </w:r>
            <w:r w:rsidR="00604FF7" w:rsidRPr="007B60BB">
              <w:rPr>
                <w:rFonts w:ascii="Arial" w:hAnsi="Arial" w:cs="Arial"/>
                <w:sz w:val="22"/>
                <w:szCs w:val="22"/>
              </w:rPr>
              <w:t xml:space="preserve"> buildability issues that may arise during construction and issues for  the end user</w:t>
            </w:r>
          </w:p>
          <w:p w14:paraId="44BB40AE" w14:textId="3724B90A" w:rsidR="00604FF7" w:rsidRPr="007B60BB" w:rsidRDefault="00604FF7" w:rsidP="00604FF7">
            <w:pPr>
              <w:numPr>
                <w:ilvl w:val="0"/>
                <w:numId w:val="8"/>
              </w:numPr>
              <w:rPr>
                <w:rFonts w:ascii="Arial" w:hAnsi="Arial" w:cs="Arial"/>
                <w:sz w:val="22"/>
                <w:szCs w:val="22"/>
              </w:rPr>
            </w:pPr>
            <w:r w:rsidRPr="007B60BB">
              <w:rPr>
                <w:rFonts w:ascii="Arial" w:hAnsi="Arial" w:cs="Arial"/>
                <w:sz w:val="22"/>
                <w:szCs w:val="22"/>
              </w:rPr>
              <w:t>systematic referral of prioritised hazardous manual tasks to the safe design forum</w:t>
            </w:r>
            <w:r w:rsidR="00E75B28">
              <w:rPr>
                <w:rFonts w:ascii="Arial" w:hAnsi="Arial" w:cs="Arial"/>
                <w:sz w:val="22"/>
                <w:szCs w:val="22"/>
              </w:rPr>
              <w:t>.</w:t>
            </w:r>
            <w:r w:rsidRPr="007B60BB">
              <w:rPr>
                <w:rFonts w:ascii="Arial" w:hAnsi="Arial" w:cs="Arial"/>
                <w:sz w:val="22"/>
                <w:szCs w:val="22"/>
              </w:rPr>
              <w:t xml:space="preserve"> </w:t>
            </w:r>
            <w:r w:rsidR="00E75B28">
              <w:rPr>
                <w:rFonts w:ascii="Arial" w:hAnsi="Arial" w:cs="Arial"/>
                <w:sz w:val="22"/>
                <w:szCs w:val="22"/>
                <w:lang w:val="en-US" w:eastAsia="en-US"/>
              </w:rPr>
              <w:t>F</w:t>
            </w:r>
            <w:r w:rsidRPr="007B60BB">
              <w:rPr>
                <w:rFonts w:ascii="Arial" w:hAnsi="Arial" w:cs="Arial"/>
                <w:sz w:val="22"/>
                <w:szCs w:val="22"/>
                <w:lang w:val="en-US" w:eastAsia="en-US"/>
              </w:rPr>
              <w:t xml:space="preserve">or example: </w:t>
            </w:r>
            <w:r w:rsidR="00707E4C" w:rsidRPr="007B60BB">
              <w:rPr>
                <w:rFonts w:ascii="Arial" w:hAnsi="Arial" w:cs="Arial"/>
                <w:sz w:val="22"/>
                <w:szCs w:val="22"/>
                <w:lang w:val="en-US" w:eastAsia="en-US"/>
              </w:rPr>
              <w:t>d</w:t>
            </w:r>
            <w:r w:rsidRPr="007B60BB">
              <w:rPr>
                <w:rFonts w:ascii="Arial" w:hAnsi="Arial" w:cs="Arial"/>
                <w:sz w:val="22"/>
                <w:szCs w:val="22"/>
                <w:lang w:val="en-US" w:eastAsia="en-US"/>
              </w:rPr>
              <w:t>esign changes were made to the following:</w:t>
            </w:r>
          </w:p>
          <w:p w14:paraId="5EAD1EE3" w14:textId="59ED6909" w:rsidR="00604FF7" w:rsidRPr="007B60BB" w:rsidRDefault="00604FF7" w:rsidP="00604FF7">
            <w:pPr>
              <w:numPr>
                <w:ilvl w:val="0"/>
                <w:numId w:val="11"/>
              </w:numPr>
              <w:ind w:left="1080"/>
              <w:rPr>
                <w:rFonts w:ascii="Arial" w:hAnsi="Arial" w:cs="Arial"/>
                <w:sz w:val="22"/>
                <w:szCs w:val="22"/>
              </w:rPr>
            </w:pPr>
            <w:r w:rsidRPr="007B60BB">
              <w:rPr>
                <w:rFonts w:ascii="Arial" w:hAnsi="Arial" w:cs="Arial"/>
                <w:sz w:val="22"/>
                <w:szCs w:val="22"/>
                <w:lang w:val="en-US" w:eastAsia="en-US"/>
              </w:rPr>
              <w:t>prescribed concrete slump increased  to 100 mm to improve workability</w:t>
            </w:r>
            <w:r w:rsidR="00707E4C" w:rsidRPr="007B60BB">
              <w:rPr>
                <w:rFonts w:ascii="Arial" w:hAnsi="Arial" w:cs="Arial"/>
                <w:sz w:val="22"/>
                <w:szCs w:val="22"/>
                <w:lang w:val="en-US" w:eastAsia="en-US"/>
              </w:rPr>
              <w:t xml:space="preserve"> and reduce force</w:t>
            </w:r>
          </w:p>
          <w:p w14:paraId="3286D5D7" w14:textId="4C97F093" w:rsidR="00604FF7" w:rsidRPr="007B60BB" w:rsidRDefault="00707E4C" w:rsidP="00604FF7">
            <w:pPr>
              <w:numPr>
                <w:ilvl w:val="0"/>
                <w:numId w:val="10"/>
              </w:numPr>
              <w:ind w:left="1080"/>
              <w:rPr>
                <w:rFonts w:ascii="Arial" w:hAnsi="Arial" w:cs="Arial"/>
                <w:sz w:val="22"/>
                <w:szCs w:val="22"/>
              </w:rPr>
            </w:pPr>
            <w:r w:rsidRPr="007B60BB">
              <w:rPr>
                <w:rFonts w:ascii="Arial" w:hAnsi="Arial" w:cs="Arial"/>
                <w:sz w:val="22"/>
                <w:szCs w:val="22"/>
                <w:lang w:val="en-US" w:eastAsia="en-US"/>
              </w:rPr>
              <w:t>c</w:t>
            </w:r>
            <w:r w:rsidR="00604FF7" w:rsidRPr="007B60BB">
              <w:rPr>
                <w:rFonts w:ascii="Arial" w:hAnsi="Arial" w:cs="Arial"/>
                <w:sz w:val="22"/>
                <w:szCs w:val="22"/>
                <w:lang w:val="en-US" w:eastAsia="en-US"/>
              </w:rPr>
              <w:t>orridors and work areas were redesigned to allow for use of scissor lifts and vacuum lifters when handling fire rated/sound proofed plasterboard and other sheet materials to reduce the manual tasks risks</w:t>
            </w:r>
          </w:p>
          <w:p w14:paraId="79C657BE" w14:textId="5A49E6D9" w:rsidR="00604FF7" w:rsidRPr="007B60BB" w:rsidRDefault="00604FF7" w:rsidP="00604FF7">
            <w:pPr>
              <w:numPr>
                <w:ilvl w:val="0"/>
                <w:numId w:val="8"/>
              </w:numPr>
              <w:rPr>
                <w:rFonts w:ascii="Arial" w:hAnsi="Arial" w:cs="Arial"/>
                <w:sz w:val="22"/>
                <w:szCs w:val="22"/>
              </w:rPr>
            </w:pPr>
            <w:r w:rsidRPr="007B60BB">
              <w:rPr>
                <w:rFonts w:ascii="Arial" w:hAnsi="Arial" w:cs="Arial"/>
                <w:sz w:val="22"/>
                <w:szCs w:val="22"/>
                <w:lang w:val="en-US" w:eastAsia="en-US"/>
              </w:rPr>
              <w:t xml:space="preserve">HMT are included in the </w:t>
            </w:r>
            <w:r w:rsidR="00707E4C" w:rsidRPr="007B60BB">
              <w:rPr>
                <w:rFonts w:ascii="Arial" w:hAnsi="Arial" w:cs="Arial"/>
                <w:sz w:val="22"/>
                <w:szCs w:val="22"/>
                <w:lang w:val="en-US" w:eastAsia="en-US"/>
              </w:rPr>
              <w:t>W</w:t>
            </w:r>
            <w:r w:rsidRPr="007B60BB">
              <w:rPr>
                <w:rFonts w:ascii="Arial" w:hAnsi="Arial" w:cs="Arial"/>
                <w:sz w:val="22"/>
                <w:szCs w:val="22"/>
                <w:lang w:val="en-US" w:eastAsia="en-US"/>
              </w:rPr>
              <w:t>HS in design risk register</w:t>
            </w:r>
            <w:r w:rsidR="00F5247F">
              <w:rPr>
                <w:rFonts w:ascii="Arial" w:hAnsi="Arial" w:cs="Arial"/>
                <w:sz w:val="22"/>
                <w:szCs w:val="22"/>
                <w:lang w:val="en-US" w:eastAsia="en-US"/>
              </w:rPr>
              <w:t>.</w:t>
            </w:r>
          </w:p>
          <w:p w14:paraId="49210E88" w14:textId="77777777" w:rsidR="00604FF7" w:rsidRPr="00916EC3" w:rsidRDefault="00604FF7" w:rsidP="00604FF7">
            <w:pPr>
              <w:rPr>
                <w:rFonts w:ascii="Arial" w:hAnsi="Arial" w:cs="Arial"/>
                <w:b/>
                <w:sz w:val="22"/>
                <w:szCs w:val="22"/>
              </w:rPr>
            </w:pPr>
            <w:r w:rsidRPr="00916EC3">
              <w:rPr>
                <w:rFonts w:ascii="Arial" w:hAnsi="Arial" w:cs="Arial"/>
                <w:b/>
                <w:sz w:val="22"/>
                <w:szCs w:val="22"/>
              </w:rPr>
              <w:t>Procurement</w:t>
            </w:r>
          </w:p>
          <w:p w14:paraId="143750A6" w14:textId="3F729844" w:rsidR="00604FF7" w:rsidRPr="007B60BB" w:rsidRDefault="00ED4E67" w:rsidP="0002445E">
            <w:pPr>
              <w:numPr>
                <w:ilvl w:val="0"/>
                <w:numId w:val="44"/>
              </w:numPr>
              <w:rPr>
                <w:rFonts w:ascii="Arial" w:hAnsi="Arial" w:cs="Arial"/>
                <w:sz w:val="22"/>
                <w:szCs w:val="22"/>
              </w:rPr>
            </w:pPr>
            <w:r w:rsidRPr="007B60BB">
              <w:rPr>
                <w:rFonts w:ascii="Arial" w:hAnsi="Arial" w:cs="Arial"/>
                <w:sz w:val="22"/>
                <w:szCs w:val="22"/>
              </w:rPr>
              <w:t>t</w:t>
            </w:r>
            <w:r w:rsidR="00604FF7" w:rsidRPr="007B60BB">
              <w:rPr>
                <w:rFonts w:ascii="Arial" w:hAnsi="Arial" w:cs="Arial"/>
                <w:sz w:val="22"/>
                <w:szCs w:val="22"/>
              </w:rPr>
              <w:t>here is a documented process/procedure outlining the specific HMT requirements to be included in all procurement activities  and contracts for example, contracts specify:</w:t>
            </w:r>
          </w:p>
          <w:p w14:paraId="291DB098" w14:textId="16DB8B2E" w:rsidR="00604FF7" w:rsidRPr="007B60BB" w:rsidRDefault="00ED4E67" w:rsidP="00916EC3">
            <w:pPr>
              <w:numPr>
                <w:ilvl w:val="0"/>
                <w:numId w:val="111"/>
              </w:numPr>
              <w:rPr>
                <w:rFonts w:ascii="Arial" w:hAnsi="Arial" w:cs="Arial"/>
                <w:sz w:val="22"/>
                <w:szCs w:val="22"/>
              </w:rPr>
            </w:pPr>
            <w:r w:rsidRPr="007B60BB">
              <w:rPr>
                <w:rFonts w:ascii="Arial" w:hAnsi="Arial" w:cs="Arial"/>
                <w:sz w:val="22"/>
                <w:szCs w:val="22"/>
              </w:rPr>
              <w:t xml:space="preserve">purchase </w:t>
            </w:r>
            <w:r w:rsidR="00604FF7" w:rsidRPr="007B60BB">
              <w:rPr>
                <w:rFonts w:ascii="Arial" w:hAnsi="Arial" w:cs="Arial"/>
                <w:sz w:val="22"/>
                <w:szCs w:val="22"/>
              </w:rPr>
              <w:t>of plant and materials requires consultation and HMT risk management prior to purchase</w:t>
            </w:r>
          </w:p>
          <w:p w14:paraId="730C8B36" w14:textId="322A94CA" w:rsidR="00604FF7" w:rsidRPr="007B60BB" w:rsidRDefault="00ED4E67" w:rsidP="00916EC3">
            <w:pPr>
              <w:numPr>
                <w:ilvl w:val="0"/>
                <w:numId w:val="111"/>
              </w:numPr>
              <w:rPr>
                <w:rFonts w:ascii="Arial" w:hAnsi="Arial" w:cs="Arial"/>
                <w:sz w:val="22"/>
                <w:szCs w:val="22"/>
              </w:rPr>
            </w:pPr>
            <w:r w:rsidRPr="007B60BB">
              <w:rPr>
                <w:rFonts w:ascii="Arial" w:hAnsi="Arial" w:cs="Arial"/>
                <w:sz w:val="22"/>
                <w:szCs w:val="22"/>
              </w:rPr>
              <w:t xml:space="preserve">communication </w:t>
            </w:r>
            <w:r w:rsidR="00604FF7" w:rsidRPr="007B60BB">
              <w:rPr>
                <w:rFonts w:ascii="Arial" w:hAnsi="Arial" w:cs="Arial"/>
                <w:sz w:val="22"/>
                <w:szCs w:val="22"/>
              </w:rPr>
              <w:t>with subcontractors for example:</w:t>
            </w:r>
          </w:p>
          <w:p w14:paraId="43458835" w14:textId="067A6469" w:rsidR="00604FF7" w:rsidRPr="007B60BB" w:rsidRDefault="00ED4E67" w:rsidP="00604FF7">
            <w:pPr>
              <w:numPr>
                <w:ilvl w:val="0"/>
                <w:numId w:val="10"/>
              </w:numPr>
              <w:ind w:left="1080"/>
              <w:rPr>
                <w:rFonts w:ascii="Arial" w:hAnsi="Arial" w:cs="Arial"/>
                <w:sz w:val="22"/>
                <w:szCs w:val="22"/>
              </w:rPr>
            </w:pPr>
            <w:r w:rsidRPr="007B60BB">
              <w:rPr>
                <w:rFonts w:ascii="Arial" w:hAnsi="Arial" w:cs="Arial"/>
                <w:sz w:val="22"/>
                <w:szCs w:val="22"/>
                <w:lang w:val="en-US" w:eastAsia="en-US"/>
              </w:rPr>
              <w:t xml:space="preserve">subcontractors </w:t>
            </w:r>
            <w:r w:rsidR="00604FF7" w:rsidRPr="007B60BB">
              <w:rPr>
                <w:rFonts w:ascii="Arial" w:hAnsi="Arial" w:cs="Arial"/>
                <w:sz w:val="22"/>
                <w:szCs w:val="22"/>
                <w:lang w:val="en-US" w:eastAsia="en-US"/>
              </w:rPr>
              <w:t xml:space="preserve">are provided information prior to or during the tender process, so that project specific </w:t>
            </w:r>
            <w:r w:rsidR="00707E4C" w:rsidRPr="007B60BB">
              <w:rPr>
                <w:rFonts w:ascii="Arial" w:hAnsi="Arial" w:cs="Arial"/>
                <w:sz w:val="22"/>
                <w:szCs w:val="22"/>
                <w:lang w:val="en-US" w:eastAsia="en-US"/>
              </w:rPr>
              <w:t>W</w:t>
            </w:r>
            <w:r w:rsidR="00604FF7" w:rsidRPr="007B60BB">
              <w:rPr>
                <w:rFonts w:ascii="Arial" w:hAnsi="Arial" w:cs="Arial"/>
                <w:sz w:val="22"/>
                <w:szCs w:val="22"/>
                <w:lang w:val="en-US" w:eastAsia="en-US"/>
              </w:rPr>
              <w:t>HS hazards including HMT and head contractor prescribed controls can be incorporated into the subcontractor processes and safety planning</w:t>
            </w:r>
            <w:r w:rsidR="00604FF7" w:rsidRPr="007B60BB">
              <w:rPr>
                <w:rFonts w:ascii="Arial" w:hAnsi="Arial" w:cs="Arial"/>
                <w:sz w:val="22"/>
                <w:szCs w:val="22"/>
              </w:rPr>
              <w:t xml:space="preserve"> for example:</w:t>
            </w:r>
          </w:p>
          <w:p w14:paraId="5D87412E" w14:textId="77777777" w:rsidR="00604FF7" w:rsidRPr="007B60BB" w:rsidRDefault="00604FF7" w:rsidP="00916EC3">
            <w:pPr>
              <w:numPr>
                <w:ilvl w:val="0"/>
                <w:numId w:val="113"/>
              </w:numPr>
              <w:rPr>
                <w:rFonts w:ascii="Arial" w:hAnsi="Arial" w:cs="Arial"/>
                <w:sz w:val="22"/>
                <w:szCs w:val="22"/>
              </w:rPr>
            </w:pPr>
            <w:r w:rsidRPr="007B60BB">
              <w:rPr>
                <w:rFonts w:ascii="Arial" w:hAnsi="Arial" w:cs="Arial"/>
                <w:sz w:val="22"/>
                <w:szCs w:val="22"/>
              </w:rPr>
              <w:t>how identified hazardous manual tasks are to be managed in core business activities and</w:t>
            </w:r>
          </w:p>
          <w:p w14:paraId="28DC5914" w14:textId="77777777" w:rsidR="00604FF7" w:rsidRPr="007B60BB" w:rsidRDefault="00604FF7" w:rsidP="00916EC3">
            <w:pPr>
              <w:numPr>
                <w:ilvl w:val="0"/>
                <w:numId w:val="113"/>
              </w:numPr>
              <w:rPr>
                <w:rFonts w:ascii="Arial" w:hAnsi="Arial" w:cs="Arial"/>
                <w:sz w:val="22"/>
                <w:szCs w:val="22"/>
              </w:rPr>
            </w:pPr>
            <w:r w:rsidRPr="007B60BB">
              <w:rPr>
                <w:rFonts w:ascii="Arial" w:hAnsi="Arial" w:cs="Arial"/>
                <w:sz w:val="22"/>
                <w:szCs w:val="22"/>
              </w:rPr>
              <w:t>these requirements were priced in to the contract</w:t>
            </w:r>
          </w:p>
          <w:p w14:paraId="2852262A" w14:textId="77777777" w:rsidR="00604FF7" w:rsidRPr="007B60BB" w:rsidRDefault="00604FF7" w:rsidP="00916EC3">
            <w:pPr>
              <w:numPr>
                <w:ilvl w:val="0"/>
                <w:numId w:val="113"/>
              </w:numPr>
              <w:rPr>
                <w:rFonts w:ascii="Arial" w:hAnsi="Arial" w:cs="Arial"/>
                <w:sz w:val="22"/>
                <w:szCs w:val="22"/>
              </w:rPr>
            </w:pPr>
            <w:r w:rsidRPr="007B60BB">
              <w:rPr>
                <w:rFonts w:ascii="Arial" w:hAnsi="Arial" w:cs="Arial"/>
                <w:sz w:val="22"/>
                <w:szCs w:val="22"/>
              </w:rPr>
              <w:lastRenderedPageBreak/>
              <w:t>no lift policy for certain materials</w:t>
            </w:r>
          </w:p>
          <w:p w14:paraId="728EE130" w14:textId="77777777" w:rsidR="00604FF7" w:rsidRPr="007B60BB" w:rsidRDefault="00604FF7" w:rsidP="00604FF7">
            <w:pPr>
              <w:numPr>
                <w:ilvl w:val="0"/>
                <w:numId w:val="8"/>
              </w:numPr>
              <w:ind w:left="754"/>
              <w:rPr>
                <w:rFonts w:ascii="Arial" w:hAnsi="Arial" w:cs="Arial"/>
                <w:sz w:val="22"/>
                <w:szCs w:val="22"/>
              </w:rPr>
            </w:pPr>
            <w:r w:rsidRPr="007B60BB">
              <w:rPr>
                <w:rFonts w:ascii="Arial" w:hAnsi="Arial" w:cs="Arial"/>
                <w:sz w:val="22"/>
                <w:szCs w:val="22"/>
              </w:rPr>
              <w:t>HMT risk management requirements for example, contracts specify:</w:t>
            </w:r>
          </w:p>
          <w:p w14:paraId="6E61D6A9" w14:textId="77777777" w:rsidR="00604FF7" w:rsidRPr="007B60BB" w:rsidRDefault="00604FF7" w:rsidP="00604FF7">
            <w:pPr>
              <w:numPr>
                <w:ilvl w:val="0"/>
                <w:numId w:val="5"/>
              </w:numPr>
              <w:ind w:left="1148"/>
              <w:rPr>
                <w:rFonts w:ascii="Arial" w:hAnsi="Arial" w:cs="Arial"/>
                <w:sz w:val="22"/>
                <w:szCs w:val="22"/>
              </w:rPr>
            </w:pPr>
            <w:r w:rsidRPr="007B60BB">
              <w:rPr>
                <w:rFonts w:ascii="Arial" w:hAnsi="Arial" w:cs="Arial"/>
                <w:sz w:val="22"/>
                <w:szCs w:val="22"/>
              </w:rPr>
              <w:t>subcontractors have knowledge, understanding of and compliance with HMT relevant legislation</w:t>
            </w:r>
          </w:p>
          <w:p w14:paraId="3A7504B6" w14:textId="77777777" w:rsidR="00604FF7" w:rsidRPr="007B60BB" w:rsidRDefault="00604FF7" w:rsidP="00604FF7">
            <w:pPr>
              <w:numPr>
                <w:ilvl w:val="0"/>
                <w:numId w:val="5"/>
              </w:numPr>
              <w:ind w:left="1148"/>
              <w:rPr>
                <w:rFonts w:ascii="Arial" w:hAnsi="Arial" w:cs="Arial"/>
                <w:sz w:val="22"/>
                <w:szCs w:val="22"/>
              </w:rPr>
            </w:pPr>
            <w:r w:rsidRPr="007B60BB">
              <w:rPr>
                <w:rFonts w:ascii="Arial" w:hAnsi="Arial" w:cs="Arial"/>
                <w:sz w:val="22"/>
                <w:szCs w:val="22"/>
              </w:rPr>
              <w:t>subcontractor requirement to demonstrate an evidence based, systematic risk management approach for HMT including:</w:t>
            </w:r>
          </w:p>
          <w:p w14:paraId="36428293" w14:textId="77777777" w:rsidR="00604FF7" w:rsidRPr="007B60BB" w:rsidRDefault="00604FF7" w:rsidP="00916EC3">
            <w:pPr>
              <w:numPr>
                <w:ilvl w:val="0"/>
                <w:numId w:val="114"/>
              </w:numPr>
              <w:ind w:left="1588"/>
              <w:rPr>
                <w:rFonts w:ascii="Arial" w:hAnsi="Arial" w:cs="Arial"/>
                <w:sz w:val="22"/>
                <w:szCs w:val="22"/>
              </w:rPr>
            </w:pPr>
            <w:r w:rsidRPr="007B60BB">
              <w:rPr>
                <w:rFonts w:ascii="Arial" w:hAnsi="Arial" w:cs="Arial"/>
                <w:sz w:val="22"/>
                <w:szCs w:val="22"/>
              </w:rPr>
              <w:t xml:space="preserve">HMT assessment tools </w:t>
            </w:r>
          </w:p>
          <w:p w14:paraId="30980DAE" w14:textId="77777777" w:rsidR="00604FF7" w:rsidRPr="007B60BB" w:rsidRDefault="00604FF7" w:rsidP="00916EC3">
            <w:pPr>
              <w:numPr>
                <w:ilvl w:val="0"/>
                <w:numId w:val="114"/>
              </w:numPr>
              <w:ind w:left="1588"/>
              <w:rPr>
                <w:rFonts w:ascii="Arial" w:hAnsi="Arial" w:cs="Arial"/>
                <w:sz w:val="22"/>
                <w:szCs w:val="22"/>
              </w:rPr>
            </w:pPr>
            <w:r w:rsidRPr="007B60BB">
              <w:rPr>
                <w:rFonts w:ascii="Arial" w:hAnsi="Arial" w:cs="Arial"/>
                <w:sz w:val="22"/>
                <w:szCs w:val="22"/>
              </w:rPr>
              <w:t>participative risk management and</w:t>
            </w:r>
          </w:p>
          <w:p w14:paraId="5451A29A" w14:textId="7F770F51" w:rsidR="00604FF7" w:rsidRPr="007B60BB" w:rsidRDefault="00604FF7" w:rsidP="00916EC3">
            <w:pPr>
              <w:numPr>
                <w:ilvl w:val="0"/>
                <w:numId w:val="114"/>
              </w:numPr>
              <w:ind w:left="1588"/>
              <w:rPr>
                <w:rFonts w:ascii="Arial" w:hAnsi="Arial" w:cs="Arial"/>
                <w:sz w:val="22"/>
                <w:szCs w:val="22"/>
              </w:rPr>
            </w:pPr>
            <w:r w:rsidRPr="007B60BB">
              <w:rPr>
                <w:rFonts w:ascii="Arial" w:hAnsi="Arial" w:cs="Arial"/>
                <w:sz w:val="22"/>
                <w:szCs w:val="22"/>
              </w:rPr>
              <w:t>requirement to follow hierarchy of controls</w:t>
            </w:r>
            <w:r w:rsidR="00F5247F">
              <w:rPr>
                <w:rFonts w:ascii="Arial" w:hAnsi="Arial" w:cs="Arial"/>
                <w:sz w:val="22"/>
                <w:szCs w:val="22"/>
              </w:rPr>
              <w:t>.</w:t>
            </w:r>
          </w:p>
          <w:p w14:paraId="09BF39F6" w14:textId="77777777" w:rsidR="00604FF7" w:rsidRPr="007B60BB" w:rsidRDefault="00604FF7" w:rsidP="00604FF7">
            <w:pPr>
              <w:ind w:left="360"/>
              <w:rPr>
                <w:rFonts w:ascii="Arial" w:hAnsi="Arial" w:cs="Arial"/>
                <w:b/>
                <w:bCs/>
                <w:sz w:val="22"/>
                <w:szCs w:val="22"/>
              </w:rPr>
            </w:pPr>
          </w:p>
        </w:tc>
        <w:tc>
          <w:tcPr>
            <w:tcW w:w="1090" w:type="pct"/>
            <w:shd w:val="clear" w:color="auto" w:fill="auto"/>
          </w:tcPr>
          <w:p w14:paraId="5AD7D858" w14:textId="77777777" w:rsidR="00604FF7" w:rsidRPr="007B60BB" w:rsidRDefault="00604FF7" w:rsidP="00604FF7">
            <w:pPr>
              <w:contextualSpacing/>
              <w:rPr>
                <w:rFonts w:ascii="Arial" w:hAnsi="Arial" w:cs="Arial"/>
                <w:sz w:val="22"/>
                <w:szCs w:val="22"/>
                <w:lang w:val="en-US" w:eastAsia="en-US"/>
              </w:rPr>
            </w:pPr>
            <w:r w:rsidRPr="007B60BB">
              <w:rPr>
                <w:rFonts w:ascii="Arial" w:hAnsi="Arial" w:cs="Arial"/>
                <w:sz w:val="22"/>
                <w:szCs w:val="22"/>
                <w:lang w:val="en-US" w:eastAsia="en-US"/>
              </w:rPr>
              <w:lastRenderedPageBreak/>
              <w:t>View:</w:t>
            </w:r>
          </w:p>
          <w:p w14:paraId="25937F1D" w14:textId="77777777" w:rsidR="00604FF7" w:rsidRPr="007B60BB" w:rsidRDefault="00604FF7" w:rsidP="00604FF7">
            <w:pPr>
              <w:numPr>
                <w:ilvl w:val="0"/>
                <w:numId w:val="12"/>
              </w:numPr>
              <w:contextualSpacing/>
              <w:rPr>
                <w:rFonts w:ascii="Arial" w:hAnsi="Arial" w:cs="Arial"/>
                <w:sz w:val="22"/>
                <w:szCs w:val="22"/>
                <w:lang w:val="en-US" w:eastAsia="en-US"/>
              </w:rPr>
            </w:pPr>
            <w:r w:rsidRPr="007B60BB">
              <w:rPr>
                <w:rFonts w:ascii="Arial" w:hAnsi="Arial" w:cs="Arial"/>
                <w:sz w:val="22"/>
                <w:szCs w:val="22"/>
                <w:lang w:val="en-US" w:eastAsia="en-US"/>
              </w:rPr>
              <w:t>HMT specific procedures:</w:t>
            </w:r>
          </w:p>
          <w:p w14:paraId="26803887" w14:textId="77777777" w:rsidR="00604FF7" w:rsidRPr="007B60BB" w:rsidRDefault="00604FF7" w:rsidP="00916EC3">
            <w:pPr>
              <w:numPr>
                <w:ilvl w:val="0"/>
                <w:numId w:val="124"/>
              </w:numPr>
              <w:ind w:left="689"/>
              <w:contextualSpacing/>
              <w:rPr>
                <w:rFonts w:ascii="Arial" w:hAnsi="Arial" w:cs="Arial"/>
                <w:sz w:val="22"/>
                <w:szCs w:val="22"/>
                <w:lang w:val="en-US" w:eastAsia="en-US"/>
              </w:rPr>
            </w:pPr>
            <w:r w:rsidRPr="007B60BB">
              <w:rPr>
                <w:rFonts w:ascii="Arial" w:hAnsi="Arial" w:cs="Arial"/>
                <w:sz w:val="22"/>
                <w:szCs w:val="22"/>
                <w:lang w:val="en-US" w:eastAsia="en-US"/>
              </w:rPr>
              <w:t>HMT risk management process</w:t>
            </w:r>
          </w:p>
          <w:p w14:paraId="20056757" w14:textId="77777777" w:rsidR="00604FF7" w:rsidRPr="007B60BB" w:rsidRDefault="00604FF7" w:rsidP="00916EC3">
            <w:pPr>
              <w:numPr>
                <w:ilvl w:val="0"/>
                <w:numId w:val="124"/>
              </w:numPr>
              <w:ind w:left="689"/>
              <w:contextualSpacing/>
              <w:rPr>
                <w:rFonts w:ascii="Arial" w:hAnsi="Arial" w:cs="Arial"/>
                <w:sz w:val="22"/>
                <w:szCs w:val="22"/>
                <w:lang w:val="en-US" w:eastAsia="en-US"/>
              </w:rPr>
            </w:pPr>
            <w:r w:rsidRPr="007B60BB">
              <w:rPr>
                <w:rFonts w:ascii="Arial" w:hAnsi="Arial" w:cs="Arial"/>
                <w:sz w:val="22"/>
                <w:szCs w:val="22"/>
                <w:lang w:val="en-US" w:eastAsia="en-US"/>
              </w:rPr>
              <w:t>HMT tools to be used during audits, risk assessment and incident investigations etc</w:t>
            </w:r>
          </w:p>
          <w:p w14:paraId="0A5A3559" w14:textId="1F5FB40D" w:rsidR="00604FF7" w:rsidRPr="007B60BB" w:rsidRDefault="00B73EB0" w:rsidP="00916EC3">
            <w:pPr>
              <w:numPr>
                <w:ilvl w:val="0"/>
                <w:numId w:val="124"/>
              </w:numPr>
              <w:ind w:left="689"/>
              <w:contextualSpacing/>
              <w:rPr>
                <w:rFonts w:ascii="Arial" w:hAnsi="Arial" w:cs="Arial"/>
                <w:sz w:val="22"/>
                <w:szCs w:val="22"/>
                <w:lang w:val="en-US" w:eastAsia="en-US"/>
              </w:rPr>
            </w:pPr>
            <w:r w:rsidRPr="007B60BB">
              <w:rPr>
                <w:rFonts w:ascii="Arial" w:hAnsi="Arial" w:cs="Arial"/>
                <w:sz w:val="22"/>
                <w:szCs w:val="22"/>
                <w:lang w:val="en-US" w:eastAsia="en-US"/>
              </w:rPr>
              <w:t>r</w:t>
            </w:r>
            <w:r w:rsidR="00604FF7" w:rsidRPr="007B60BB">
              <w:rPr>
                <w:rFonts w:ascii="Arial" w:hAnsi="Arial" w:cs="Arial"/>
                <w:sz w:val="22"/>
                <w:szCs w:val="22"/>
                <w:lang w:val="en-US" w:eastAsia="en-US"/>
              </w:rPr>
              <w:t>eferral to safe design procedure</w:t>
            </w:r>
          </w:p>
          <w:p w14:paraId="41BD4869" w14:textId="31AB9CDB" w:rsidR="00604FF7" w:rsidRPr="007B60BB" w:rsidRDefault="00B73EB0" w:rsidP="00604FF7">
            <w:pPr>
              <w:numPr>
                <w:ilvl w:val="0"/>
                <w:numId w:val="12"/>
              </w:numPr>
              <w:contextualSpacing/>
              <w:rPr>
                <w:rFonts w:ascii="Arial" w:hAnsi="Arial" w:cs="Arial"/>
                <w:sz w:val="22"/>
                <w:szCs w:val="22"/>
                <w:lang w:val="en-US" w:eastAsia="en-US"/>
              </w:rPr>
            </w:pPr>
            <w:r w:rsidRPr="007B60BB">
              <w:rPr>
                <w:rFonts w:ascii="Arial" w:hAnsi="Arial" w:cs="Arial"/>
                <w:sz w:val="22"/>
                <w:szCs w:val="22"/>
                <w:lang w:val="en-US" w:eastAsia="en-US"/>
              </w:rPr>
              <w:t>p</w:t>
            </w:r>
            <w:r w:rsidR="00604FF7" w:rsidRPr="007B60BB">
              <w:rPr>
                <w:rFonts w:ascii="Arial" w:hAnsi="Arial" w:cs="Arial"/>
                <w:sz w:val="22"/>
                <w:szCs w:val="22"/>
                <w:lang w:val="en-US" w:eastAsia="en-US"/>
              </w:rPr>
              <w:t>rocurement procedure</w:t>
            </w:r>
          </w:p>
          <w:p w14:paraId="158FBD03" w14:textId="4D9D8DCF" w:rsidR="00604FF7" w:rsidRPr="007B60BB" w:rsidRDefault="00604FF7" w:rsidP="00604FF7">
            <w:pPr>
              <w:numPr>
                <w:ilvl w:val="0"/>
                <w:numId w:val="12"/>
              </w:numPr>
              <w:contextualSpacing/>
              <w:rPr>
                <w:rFonts w:ascii="Arial" w:hAnsi="Arial" w:cs="Arial"/>
                <w:sz w:val="22"/>
                <w:szCs w:val="22"/>
                <w:lang w:val="en-US" w:eastAsia="en-US"/>
              </w:rPr>
            </w:pPr>
            <w:r w:rsidRPr="007B60BB">
              <w:rPr>
                <w:rFonts w:ascii="Arial" w:hAnsi="Arial" w:cs="Arial"/>
                <w:sz w:val="22"/>
                <w:szCs w:val="22"/>
                <w:lang w:val="en-US" w:eastAsia="en-US"/>
              </w:rPr>
              <w:t>HR procedures re</w:t>
            </w:r>
            <w:r w:rsidR="009B2E71">
              <w:rPr>
                <w:rFonts w:ascii="Arial" w:hAnsi="Arial" w:cs="Arial"/>
                <w:sz w:val="22"/>
                <w:szCs w:val="22"/>
                <w:lang w:val="en-US" w:eastAsia="en-US"/>
              </w:rPr>
              <w:t>:</w:t>
            </w:r>
            <w:r w:rsidRPr="007B60BB">
              <w:rPr>
                <w:rFonts w:ascii="Arial" w:hAnsi="Arial" w:cs="Arial"/>
                <w:sz w:val="22"/>
                <w:szCs w:val="22"/>
                <w:lang w:val="en-US" w:eastAsia="en-US"/>
              </w:rPr>
              <w:t xml:space="preserve"> hours of work, shift work etc</w:t>
            </w:r>
          </w:p>
          <w:p w14:paraId="4652DFE6" w14:textId="5729FF4C" w:rsidR="00604FF7" w:rsidRPr="007B60BB" w:rsidRDefault="00B73EB0" w:rsidP="00604FF7">
            <w:pPr>
              <w:numPr>
                <w:ilvl w:val="0"/>
                <w:numId w:val="12"/>
              </w:numPr>
              <w:contextualSpacing/>
              <w:rPr>
                <w:rFonts w:ascii="Arial" w:hAnsi="Arial" w:cs="Arial"/>
                <w:sz w:val="22"/>
                <w:szCs w:val="22"/>
              </w:rPr>
            </w:pPr>
            <w:r w:rsidRPr="007B60BB">
              <w:rPr>
                <w:rFonts w:ascii="Arial" w:hAnsi="Arial" w:cs="Arial"/>
                <w:sz w:val="22"/>
                <w:szCs w:val="22"/>
              </w:rPr>
              <w:t>r</w:t>
            </w:r>
            <w:r w:rsidR="00604FF7" w:rsidRPr="007B60BB">
              <w:rPr>
                <w:rFonts w:ascii="Arial" w:hAnsi="Arial" w:cs="Arial"/>
                <w:sz w:val="22"/>
                <w:szCs w:val="22"/>
              </w:rPr>
              <w:t xml:space="preserve">ecent procurement documents </w:t>
            </w:r>
          </w:p>
          <w:p w14:paraId="74646327" w14:textId="77777777" w:rsidR="00604FF7" w:rsidRPr="007B60BB" w:rsidRDefault="00604FF7" w:rsidP="00604FF7">
            <w:pPr>
              <w:numPr>
                <w:ilvl w:val="0"/>
                <w:numId w:val="12"/>
              </w:numPr>
              <w:contextualSpacing/>
              <w:rPr>
                <w:rFonts w:ascii="Arial" w:hAnsi="Arial" w:cs="Arial"/>
                <w:sz w:val="22"/>
                <w:szCs w:val="22"/>
              </w:rPr>
            </w:pPr>
            <w:r w:rsidRPr="007B60BB">
              <w:rPr>
                <w:rFonts w:ascii="Arial" w:hAnsi="Arial" w:cs="Arial"/>
                <w:sz w:val="22"/>
                <w:szCs w:val="22"/>
                <w:lang w:val="en-US" w:eastAsia="en-US"/>
              </w:rPr>
              <w:t>OHS in design risk register</w:t>
            </w:r>
          </w:p>
          <w:p w14:paraId="4A3CBEE3" w14:textId="15938BB1" w:rsidR="00604FF7" w:rsidRPr="007B60BB" w:rsidRDefault="00B73EB0" w:rsidP="00604FF7">
            <w:pPr>
              <w:numPr>
                <w:ilvl w:val="0"/>
                <w:numId w:val="12"/>
              </w:numPr>
              <w:rPr>
                <w:rFonts w:ascii="Arial" w:hAnsi="Arial" w:cs="Arial"/>
                <w:sz w:val="22"/>
                <w:szCs w:val="22"/>
                <w:lang w:val="en-US"/>
              </w:rPr>
            </w:pPr>
            <w:r w:rsidRPr="007B60BB">
              <w:rPr>
                <w:rFonts w:ascii="Arial" w:hAnsi="Arial" w:cs="Arial"/>
                <w:sz w:val="22"/>
                <w:szCs w:val="22"/>
                <w:lang w:val="en-US"/>
              </w:rPr>
              <w:lastRenderedPageBreak/>
              <w:t>e</w:t>
            </w:r>
            <w:r w:rsidR="00604FF7" w:rsidRPr="007B60BB">
              <w:rPr>
                <w:rFonts w:ascii="Arial" w:hAnsi="Arial" w:cs="Arial"/>
                <w:sz w:val="22"/>
                <w:szCs w:val="22"/>
                <w:lang w:val="en-US"/>
              </w:rPr>
              <w:t>vidence of design review</w:t>
            </w:r>
          </w:p>
          <w:p w14:paraId="1773DDB7" w14:textId="5CC97AD2" w:rsidR="00604FF7" w:rsidRPr="007B60BB" w:rsidRDefault="00B73EB0" w:rsidP="00604FF7">
            <w:pPr>
              <w:numPr>
                <w:ilvl w:val="0"/>
                <w:numId w:val="12"/>
              </w:numPr>
              <w:rPr>
                <w:rFonts w:ascii="Arial" w:hAnsi="Arial" w:cs="Arial"/>
                <w:sz w:val="22"/>
                <w:szCs w:val="22"/>
                <w:lang w:val="en-US"/>
              </w:rPr>
            </w:pPr>
            <w:r w:rsidRPr="007B60BB">
              <w:rPr>
                <w:rFonts w:ascii="Arial" w:hAnsi="Arial" w:cs="Arial"/>
                <w:sz w:val="22"/>
                <w:szCs w:val="22"/>
                <w:lang w:val="en-US"/>
              </w:rPr>
              <w:t>n</w:t>
            </w:r>
            <w:r w:rsidR="00604FF7" w:rsidRPr="007B60BB">
              <w:rPr>
                <w:rFonts w:ascii="Arial" w:hAnsi="Arial" w:cs="Arial"/>
                <w:sz w:val="22"/>
                <w:szCs w:val="22"/>
                <w:lang w:val="en-US"/>
              </w:rPr>
              <w:t>ew revisions to design plan</w:t>
            </w:r>
          </w:p>
          <w:p w14:paraId="530D6163" w14:textId="2FAE2E1F" w:rsidR="00604FF7" w:rsidRPr="007B60BB" w:rsidRDefault="00B73EB0" w:rsidP="00604FF7">
            <w:pPr>
              <w:numPr>
                <w:ilvl w:val="0"/>
                <w:numId w:val="12"/>
              </w:numPr>
              <w:contextualSpacing/>
              <w:rPr>
                <w:rFonts w:ascii="Arial" w:hAnsi="Arial" w:cs="Arial"/>
                <w:sz w:val="22"/>
                <w:szCs w:val="22"/>
                <w:lang w:val="en-US"/>
              </w:rPr>
            </w:pPr>
            <w:r w:rsidRPr="007B60BB">
              <w:rPr>
                <w:rFonts w:ascii="Arial" w:hAnsi="Arial" w:cs="Arial"/>
                <w:sz w:val="22"/>
                <w:szCs w:val="22"/>
                <w:lang w:val="en-US"/>
              </w:rPr>
              <w:t>d</w:t>
            </w:r>
            <w:r w:rsidR="00604FF7" w:rsidRPr="007B60BB">
              <w:rPr>
                <w:rFonts w:ascii="Arial" w:hAnsi="Arial" w:cs="Arial"/>
                <w:sz w:val="22"/>
                <w:szCs w:val="22"/>
                <w:lang w:val="en-US"/>
              </w:rPr>
              <w:t>esigns reflect changes where necessary</w:t>
            </w:r>
          </w:p>
          <w:p w14:paraId="435DFDBD" w14:textId="62EF98C3" w:rsidR="00604FF7" w:rsidRPr="007B60BB" w:rsidRDefault="00B73EB0" w:rsidP="00604FF7">
            <w:pPr>
              <w:numPr>
                <w:ilvl w:val="0"/>
                <w:numId w:val="12"/>
              </w:numPr>
              <w:contextualSpacing/>
              <w:rPr>
                <w:rFonts w:ascii="Arial" w:hAnsi="Arial" w:cs="Arial"/>
                <w:sz w:val="22"/>
                <w:szCs w:val="22"/>
              </w:rPr>
            </w:pPr>
            <w:r w:rsidRPr="007B60BB">
              <w:rPr>
                <w:rFonts w:ascii="Arial" w:hAnsi="Arial" w:cs="Arial"/>
                <w:sz w:val="22"/>
                <w:szCs w:val="22"/>
                <w:lang w:val="en-US" w:eastAsia="en-US"/>
              </w:rPr>
              <w:t>e</w:t>
            </w:r>
            <w:r w:rsidR="00604FF7" w:rsidRPr="007B60BB">
              <w:rPr>
                <w:rFonts w:ascii="Arial" w:hAnsi="Arial" w:cs="Arial"/>
                <w:sz w:val="22"/>
                <w:szCs w:val="22"/>
                <w:lang w:val="en-US" w:eastAsia="en-US"/>
              </w:rPr>
              <w:t>vidence that subcontractors are provided information prior to or during the tender process, so that project specific OHS hazards including HMT and head contractor prescribed controls can be incorporated into the subcontractor processes and safety planning (emails, letters etc)</w:t>
            </w:r>
          </w:p>
          <w:p w14:paraId="07DC0F49" w14:textId="5862C31E" w:rsidR="00604FF7" w:rsidRPr="007B60BB" w:rsidRDefault="00B73EB0" w:rsidP="00604FF7">
            <w:pPr>
              <w:numPr>
                <w:ilvl w:val="0"/>
                <w:numId w:val="12"/>
              </w:numPr>
              <w:contextualSpacing/>
              <w:rPr>
                <w:rFonts w:ascii="Arial" w:hAnsi="Arial" w:cs="Arial"/>
                <w:sz w:val="22"/>
                <w:szCs w:val="22"/>
                <w:lang w:val="en-US" w:eastAsia="en-US"/>
              </w:rPr>
            </w:pPr>
            <w:r w:rsidRPr="007B60BB">
              <w:rPr>
                <w:rFonts w:ascii="Arial" w:hAnsi="Arial" w:cs="Arial"/>
                <w:sz w:val="22"/>
                <w:szCs w:val="22"/>
                <w:lang w:val="en-US" w:eastAsia="en-US"/>
              </w:rPr>
              <w:t>p</w:t>
            </w:r>
            <w:r w:rsidR="00604FF7" w:rsidRPr="007B60BB">
              <w:rPr>
                <w:rFonts w:ascii="Arial" w:hAnsi="Arial" w:cs="Arial"/>
                <w:sz w:val="22"/>
                <w:szCs w:val="22"/>
                <w:lang w:val="en-US" w:eastAsia="en-US"/>
              </w:rPr>
              <w:t>re-tender or pre-contract interview checklists including the discussion of project safety related information</w:t>
            </w:r>
          </w:p>
          <w:p w14:paraId="20430BE8" w14:textId="5FE42A1E" w:rsidR="00604FF7" w:rsidRPr="007B60BB" w:rsidRDefault="00B73EB0" w:rsidP="00604FF7">
            <w:pPr>
              <w:numPr>
                <w:ilvl w:val="0"/>
                <w:numId w:val="12"/>
              </w:numPr>
              <w:contextualSpacing/>
              <w:rPr>
                <w:rFonts w:ascii="Arial" w:hAnsi="Arial" w:cs="Arial"/>
                <w:sz w:val="22"/>
                <w:szCs w:val="22"/>
              </w:rPr>
            </w:pPr>
            <w:r w:rsidRPr="007B60BB">
              <w:rPr>
                <w:rFonts w:ascii="Arial" w:hAnsi="Arial" w:cs="Arial"/>
                <w:sz w:val="22"/>
                <w:szCs w:val="22"/>
                <w:lang w:val="en-US" w:eastAsia="en-US"/>
              </w:rPr>
              <w:t>i</w:t>
            </w:r>
            <w:r w:rsidR="00604FF7" w:rsidRPr="007B60BB">
              <w:rPr>
                <w:rFonts w:ascii="Arial" w:hAnsi="Arial" w:cs="Arial"/>
                <w:sz w:val="22"/>
                <w:szCs w:val="22"/>
                <w:lang w:val="en-US" w:eastAsia="en-US"/>
              </w:rPr>
              <w:t>temised list of prevention of MSD caused by HMT inclusions into tender/contractor packages</w:t>
            </w:r>
          </w:p>
          <w:p w14:paraId="472C9973" w14:textId="4F30A108" w:rsidR="00604FF7" w:rsidRPr="007B60BB" w:rsidRDefault="00B73EB0" w:rsidP="00604FF7">
            <w:pPr>
              <w:numPr>
                <w:ilvl w:val="0"/>
                <w:numId w:val="12"/>
              </w:numPr>
              <w:contextualSpacing/>
              <w:rPr>
                <w:rFonts w:ascii="Arial" w:hAnsi="Arial" w:cs="Arial"/>
                <w:sz w:val="22"/>
                <w:szCs w:val="22"/>
              </w:rPr>
            </w:pPr>
            <w:r w:rsidRPr="007B60BB">
              <w:rPr>
                <w:rFonts w:ascii="Arial" w:hAnsi="Arial" w:cs="Arial"/>
                <w:sz w:val="22"/>
                <w:szCs w:val="22"/>
                <w:lang w:val="en-US" w:eastAsia="en-US"/>
              </w:rPr>
              <w:t>e</w:t>
            </w:r>
            <w:r w:rsidR="00604FF7" w:rsidRPr="007B60BB">
              <w:rPr>
                <w:rFonts w:ascii="Arial" w:hAnsi="Arial" w:cs="Arial"/>
                <w:sz w:val="22"/>
                <w:szCs w:val="22"/>
                <w:lang w:val="en-US" w:eastAsia="en-US"/>
              </w:rPr>
              <w:t>vidence of communication of the project safety information, such as (but not limited to) email, document transmittal etc</w:t>
            </w:r>
          </w:p>
          <w:p w14:paraId="1507A646" w14:textId="5D8EB3FE" w:rsidR="00604FF7" w:rsidRPr="007B60BB" w:rsidRDefault="00B73EB0" w:rsidP="00604FF7">
            <w:pPr>
              <w:numPr>
                <w:ilvl w:val="0"/>
                <w:numId w:val="12"/>
              </w:numPr>
              <w:contextualSpacing/>
              <w:rPr>
                <w:rFonts w:ascii="Arial" w:hAnsi="Arial" w:cs="Arial"/>
                <w:sz w:val="22"/>
                <w:szCs w:val="22"/>
              </w:rPr>
            </w:pPr>
            <w:r w:rsidRPr="007B60BB">
              <w:rPr>
                <w:rFonts w:ascii="Arial" w:hAnsi="Arial" w:cs="Arial"/>
                <w:sz w:val="22"/>
                <w:szCs w:val="22"/>
                <w:lang w:val="en-US" w:eastAsia="en-US"/>
              </w:rPr>
              <w:t>e</w:t>
            </w:r>
            <w:r w:rsidR="00604FF7" w:rsidRPr="007B60BB">
              <w:rPr>
                <w:rFonts w:ascii="Arial" w:hAnsi="Arial" w:cs="Arial"/>
                <w:sz w:val="22"/>
                <w:szCs w:val="22"/>
                <w:lang w:val="en-US" w:eastAsia="en-US"/>
              </w:rPr>
              <w:t>vidence of HMT risk management documents attached to purchase request for plant/materials</w:t>
            </w:r>
          </w:p>
          <w:p w14:paraId="61828892" w14:textId="6A3DF785" w:rsidR="00604FF7" w:rsidRPr="007B60BB" w:rsidRDefault="00B73EB0" w:rsidP="00604FF7">
            <w:pPr>
              <w:numPr>
                <w:ilvl w:val="0"/>
                <w:numId w:val="12"/>
              </w:numPr>
              <w:contextualSpacing/>
              <w:rPr>
                <w:rFonts w:ascii="Arial" w:hAnsi="Arial" w:cs="Arial"/>
                <w:sz w:val="22"/>
                <w:szCs w:val="22"/>
                <w:lang w:val="en-US" w:eastAsia="en-US"/>
              </w:rPr>
            </w:pPr>
            <w:r w:rsidRPr="007B60BB">
              <w:rPr>
                <w:rFonts w:ascii="Arial" w:hAnsi="Arial" w:cs="Arial"/>
                <w:sz w:val="22"/>
                <w:szCs w:val="22"/>
                <w:lang w:val="en-US" w:eastAsia="en-US"/>
              </w:rPr>
              <w:t>c</w:t>
            </w:r>
            <w:r w:rsidR="00604FF7" w:rsidRPr="007B60BB">
              <w:rPr>
                <w:rFonts w:ascii="Arial" w:hAnsi="Arial" w:cs="Arial"/>
                <w:sz w:val="22"/>
                <w:szCs w:val="22"/>
                <w:lang w:val="en-US" w:eastAsia="en-US"/>
              </w:rPr>
              <w:t>ompleted HMT procedure compliance audits (e.g.  evidence of outcome of referral of HMT to safe design forum, procurement packages to specify HMT specific criteria, training content in line with HMT COP</w:t>
            </w:r>
          </w:p>
          <w:p w14:paraId="67BE2B45" w14:textId="179E8B79" w:rsidR="00604FF7" w:rsidRPr="007B60BB" w:rsidRDefault="00C566D2" w:rsidP="00604FF7">
            <w:pPr>
              <w:numPr>
                <w:ilvl w:val="0"/>
                <w:numId w:val="12"/>
              </w:numPr>
              <w:tabs>
                <w:tab w:val="right" w:pos="0"/>
              </w:tabs>
              <w:rPr>
                <w:rFonts w:ascii="Arial" w:hAnsi="Arial" w:cs="Arial"/>
                <w:sz w:val="22"/>
                <w:szCs w:val="22"/>
              </w:rPr>
            </w:pPr>
            <w:r w:rsidRPr="007B60BB">
              <w:rPr>
                <w:rFonts w:ascii="Arial" w:hAnsi="Arial" w:cs="Arial"/>
                <w:sz w:val="22"/>
                <w:szCs w:val="22"/>
              </w:rPr>
              <w:t xml:space="preserve">performance </w:t>
            </w:r>
            <w:r w:rsidR="00604FF7" w:rsidRPr="007B60BB">
              <w:rPr>
                <w:rFonts w:ascii="Arial" w:hAnsi="Arial" w:cs="Arial"/>
                <w:sz w:val="22"/>
                <w:szCs w:val="22"/>
              </w:rPr>
              <w:t>evaluation including audits of compliance with HMT procedures are undertaken</w:t>
            </w:r>
            <w:r w:rsidR="00F5247F">
              <w:rPr>
                <w:rFonts w:ascii="Arial" w:hAnsi="Arial" w:cs="Arial"/>
                <w:sz w:val="22"/>
                <w:szCs w:val="22"/>
              </w:rPr>
              <w:t>.</w:t>
            </w:r>
          </w:p>
          <w:p w14:paraId="081F3EF4" w14:textId="77777777" w:rsidR="00604FF7" w:rsidRPr="007B60BB" w:rsidRDefault="00604FF7" w:rsidP="00604FF7">
            <w:pPr>
              <w:tabs>
                <w:tab w:val="num" w:pos="753"/>
              </w:tabs>
              <w:spacing w:before="40" w:after="40"/>
              <w:rPr>
                <w:rFonts w:ascii="Arial" w:hAnsi="Arial" w:cs="Arial"/>
                <w:sz w:val="22"/>
                <w:szCs w:val="22"/>
              </w:rPr>
            </w:pPr>
          </w:p>
        </w:tc>
        <w:tc>
          <w:tcPr>
            <w:tcW w:w="136" w:type="pct"/>
            <w:shd w:val="clear" w:color="auto" w:fill="auto"/>
          </w:tcPr>
          <w:p w14:paraId="31BECD0A" w14:textId="77777777" w:rsidR="00604FF7" w:rsidRPr="007B60BB" w:rsidRDefault="00604FF7" w:rsidP="00604FF7">
            <w:pPr>
              <w:jc w:val="center"/>
              <w:rPr>
                <w:rFonts w:ascii="Arial" w:hAnsi="Arial" w:cs="Arial"/>
                <w:sz w:val="22"/>
                <w:szCs w:val="28"/>
              </w:rPr>
            </w:pPr>
          </w:p>
        </w:tc>
        <w:tc>
          <w:tcPr>
            <w:tcW w:w="142" w:type="pct"/>
            <w:shd w:val="clear" w:color="auto" w:fill="auto"/>
          </w:tcPr>
          <w:p w14:paraId="7FCCCD86" w14:textId="77777777" w:rsidR="00604FF7" w:rsidRPr="007B60BB" w:rsidRDefault="00604FF7" w:rsidP="00604FF7">
            <w:pPr>
              <w:jc w:val="center"/>
              <w:rPr>
                <w:rFonts w:ascii="Arial" w:hAnsi="Arial" w:cs="Arial"/>
                <w:sz w:val="22"/>
                <w:szCs w:val="28"/>
              </w:rPr>
            </w:pPr>
          </w:p>
        </w:tc>
        <w:tc>
          <w:tcPr>
            <w:tcW w:w="223" w:type="pct"/>
            <w:shd w:val="clear" w:color="auto" w:fill="auto"/>
          </w:tcPr>
          <w:p w14:paraId="6EF58629" w14:textId="77777777" w:rsidR="00604FF7" w:rsidRPr="007B60BB" w:rsidRDefault="00604FF7" w:rsidP="00604FF7">
            <w:pPr>
              <w:jc w:val="center"/>
              <w:rPr>
                <w:rFonts w:ascii="Arial" w:hAnsi="Arial" w:cs="Arial"/>
                <w:sz w:val="22"/>
                <w:szCs w:val="28"/>
              </w:rPr>
            </w:pPr>
          </w:p>
        </w:tc>
        <w:tc>
          <w:tcPr>
            <w:tcW w:w="1007" w:type="pct"/>
            <w:shd w:val="clear" w:color="auto" w:fill="auto"/>
          </w:tcPr>
          <w:p w14:paraId="5C28D618" w14:textId="77777777" w:rsidR="00604FF7" w:rsidRPr="007B60BB" w:rsidRDefault="00604FF7" w:rsidP="00604FF7">
            <w:pPr>
              <w:jc w:val="center"/>
              <w:rPr>
                <w:rFonts w:ascii="Arial" w:hAnsi="Arial" w:cs="Arial"/>
                <w:sz w:val="22"/>
                <w:szCs w:val="28"/>
              </w:rPr>
            </w:pPr>
          </w:p>
        </w:tc>
      </w:tr>
      <w:tr w:rsidR="00604FF7" w:rsidRPr="007B60BB" w14:paraId="33DA89F9" w14:textId="77777777" w:rsidTr="00803803">
        <w:tc>
          <w:tcPr>
            <w:tcW w:w="2402" w:type="pct"/>
            <w:shd w:val="clear" w:color="auto" w:fill="CCCCCC"/>
          </w:tcPr>
          <w:p w14:paraId="2A87FC89" w14:textId="77777777" w:rsidR="00604FF7" w:rsidRPr="007B60BB" w:rsidRDefault="00604FF7" w:rsidP="00604FF7">
            <w:pPr>
              <w:rPr>
                <w:rFonts w:ascii="Arial" w:hAnsi="Arial" w:cs="Arial"/>
                <w:b/>
                <w:bCs/>
                <w:color w:val="000000"/>
              </w:rPr>
            </w:pPr>
            <w:r w:rsidRPr="007B60BB">
              <w:rPr>
                <w:rFonts w:ascii="Arial" w:hAnsi="Arial" w:cs="Arial"/>
                <w:b/>
                <w:bCs/>
                <w:color w:val="000000"/>
              </w:rPr>
              <w:lastRenderedPageBreak/>
              <w:t>Incident investigation, corrective and preventative action</w:t>
            </w:r>
          </w:p>
          <w:p w14:paraId="3DEFD51C" w14:textId="77777777" w:rsidR="00604FF7" w:rsidRPr="007B60BB" w:rsidRDefault="00604FF7" w:rsidP="00604FF7">
            <w:pPr>
              <w:rPr>
                <w:rFonts w:ascii="Arial" w:hAnsi="Arial" w:cs="Arial"/>
                <w:sz w:val="22"/>
                <w:szCs w:val="28"/>
              </w:rPr>
            </w:pPr>
          </w:p>
        </w:tc>
        <w:tc>
          <w:tcPr>
            <w:tcW w:w="1090" w:type="pct"/>
            <w:shd w:val="clear" w:color="auto" w:fill="CCCCCC"/>
          </w:tcPr>
          <w:p w14:paraId="34CF55A2" w14:textId="77777777" w:rsidR="00604FF7" w:rsidRPr="007B60BB" w:rsidRDefault="00604FF7" w:rsidP="00604FF7">
            <w:pPr>
              <w:jc w:val="center"/>
              <w:rPr>
                <w:rFonts w:ascii="Arial" w:hAnsi="Arial" w:cs="Arial"/>
                <w:sz w:val="22"/>
                <w:szCs w:val="28"/>
              </w:rPr>
            </w:pPr>
          </w:p>
        </w:tc>
        <w:tc>
          <w:tcPr>
            <w:tcW w:w="136" w:type="pct"/>
            <w:shd w:val="clear" w:color="auto" w:fill="CCCCCC"/>
          </w:tcPr>
          <w:p w14:paraId="1115061D" w14:textId="77777777" w:rsidR="00604FF7" w:rsidRPr="007B60BB" w:rsidRDefault="00604FF7" w:rsidP="00604FF7">
            <w:pPr>
              <w:jc w:val="center"/>
              <w:rPr>
                <w:rFonts w:ascii="Arial" w:hAnsi="Arial" w:cs="Arial"/>
                <w:sz w:val="22"/>
                <w:szCs w:val="28"/>
              </w:rPr>
            </w:pPr>
          </w:p>
        </w:tc>
        <w:tc>
          <w:tcPr>
            <w:tcW w:w="142" w:type="pct"/>
            <w:shd w:val="clear" w:color="auto" w:fill="CCCCCC"/>
          </w:tcPr>
          <w:p w14:paraId="6E984D57" w14:textId="77777777" w:rsidR="00604FF7" w:rsidRPr="007B60BB" w:rsidRDefault="00604FF7" w:rsidP="00604FF7">
            <w:pPr>
              <w:jc w:val="center"/>
              <w:rPr>
                <w:rFonts w:ascii="Arial" w:hAnsi="Arial" w:cs="Arial"/>
                <w:sz w:val="22"/>
                <w:szCs w:val="28"/>
              </w:rPr>
            </w:pPr>
          </w:p>
        </w:tc>
        <w:tc>
          <w:tcPr>
            <w:tcW w:w="223" w:type="pct"/>
            <w:shd w:val="clear" w:color="auto" w:fill="CCCCCC"/>
          </w:tcPr>
          <w:p w14:paraId="63DBF565" w14:textId="77777777" w:rsidR="00604FF7" w:rsidRPr="007B60BB" w:rsidRDefault="00604FF7" w:rsidP="00604FF7">
            <w:pPr>
              <w:jc w:val="center"/>
              <w:rPr>
                <w:rFonts w:ascii="Arial" w:hAnsi="Arial" w:cs="Arial"/>
                <w:sz w:val="22"/>
                <w:szCs w:val="28"/>
              </w:rPr>
            </w:pPr>
          </w:p>
        </w:tc>
        <w:tc>
          <w:tcPr>
            <w:tcW w:w="1007" w:type="pct"/>
            <w:shd w:val="clear" w:color="auto" w:fill="CCCCCC"/>
          </w:tcPr>
          <w:p w14:paraId="08620806" w14:textId="77777777" w:rsidR="00604FF7" w:rsidRPr="007B60BB" w:rsidRDefault="00604FF7" w:rsidP="00604FF7">
            <w:pPr>
              <w:jc w:val="center"/>
              <w:rPr>
                <w:rFonts w:ascii="Arial" w:hAnsi="Arial" w:cs="Arial"/>
                <w:sz w:val="22"/>
                <w:szCs w:val="28"/>
              </w:rPr>
            </w:pPr>
          </w:p>
        </w:tc>
      </w:tr>
      <w:tr w:rsidR="00604FF7" w:rsidRPr="007B60BB" w14:paraId="0DD000D4" w14:textId="77777777" w:rsidTr="00803803">
        <w:tc>
          <w:tcPr>
            <w:tcW w:w="2402" w:type="pct"/>
            <w:shd w:val="clear" w:color="auto" w:fill="auto"/>
          </w:tcPr>
          <w:p w14:paraId="61EBED59" w14:textId="77777777" w:rsidR="00604FF7" w:rsidRPr="007B60BB" w:rsidRDefault="00604FF7" w:rsidP="004E66A6">
            <w:pPr>
              <w:numPr>
                <w:ilvl w:val="0"/>
                <w:numId w:val="77"/>
              </w:numPr>
              <w:ind w:left="313"/>
              <w:rPr>
                <w:rFonts w:ascii="Arial" w:hAnsi="Arial" w:cs="Arial"/>
                <w:b/>
                <w:sz w:val="22"/>
                <w:szCs w:val="22"/>
              </w:rPr>
            </w:pPr>
            <w:r w:rsidRPr="007B60BB">
              <w:rPr>
                <w:rFonts w:ascii="Arial" w:hAnsi="Arial" w:cs="Arial"/>
                <w:b/>
                <w:sz w:val="22"/>
                <w:szCs w:val="22"/>
              </w:rPr>
              <w:t>Are musculoskeletal injury incidents caused by a HMT systematically escalated as an investigation priority?</w:t>
            </w:r>
          </w:p>
          <w:p w14:paraId="14325FA1" w14:textId="77777777" w:rsidR="004E66A6" w:rsidRDefault="004E66A6" w:rsidP="00604FF7">
            <w:pPr>
              <w:rPr>
                <w:rFonts w:ascii="Arial" w:hAnsi="Arial" w:cs="Arial"/>
                <w:i/>
                <w:sz w:val="22"/>
                <w:szCs w:val="22"/>
              </w:rPr>
            </w:pPr>
          </w:p>
          <w:p w14:paraId="32FD4BA5" w14:textId="6B8B70E3" w:rsidR="00604FF7" w:rsidRPr="00916EC3" w:rsidRDefault="00604FF7" w:rsidP="00604FF7">
            <w:pPr>
              <w:rPr>
                <w:rFonts w:ascii="Arial" w:hAnsi="Arial" w:cs="Arial"/>
                <w:sz w:val="22"/>
                <w:szCs w:val="22"/>
              </w:rPr>
            </w:pPr>
            <w:r w:rsidRPr="00916EC3">
              <w:rPr>
                <w:rFonts w:ascii="Arial" w:hAnsi="Arial" w:cs="Arial"/>
                <w:sz w:val="22"/>
                <w:szCs w:val="22"/>
              </w:rPr>
              <w:t>Examples</w:t>
            </w:r>
            <w:r w:rsidR="004E66A6" w:rsidRPr="00916EC3">
              <w:rPr>
                <w:rFonts w:ascii="Arial" w:hAnsi="Arial" w:cs="Arial"/>
                <w:sz w:val="22"/>
                <w:szCs w:val="22"/>
              </w:rPr>
              <w:t xml:space="preserve"> include: </w:t>
            </w:r>
          </w:p>
          <w:p w14:paraId="3A4BCA64" w14:textId="38595316" w:rsidR="00604FF7" w:rsidRPr="007B60BB" w:rsidRDefault="00251EC2" w:rsidP="00D33B7E">
            <w:pPr>
              <w:pStyle w:val="ListParagraph"/>
              <w:numPr>
                <w:ilvl w:val="0"/>
                <w:numId w:val="51"/>
              </w:numPr>
              <w:rPr>
                <w:rFonts w:ascii="Arial" w:hAnsi="Arial" w:cs="Arial"/>
                <w:bCs/>
                <w:color w:val="000000"/>
                <w:sz w:val="22"/>
                <w:szCs w:val="22"/>
              </w:rPr>
            </w:pPr>
            <w:r w:rsidRPr="007B60BB">
              <w:rPr>
                <w:rFonts w:ascii="Arial" w:hAnsi="Arial" w:cs="Arial"/>
                <w:bCs/>
                <w:color w:val="000000"/>
                <w:sz w:val="22"/>
                <w:szCs w:val="22"/>
              </w:rPr>
              <w:t xml:space="preserve">all </w:t>
            </w:r>
            <w:r w:rsidR="00604FF7" w:rsidRPr="007B60BB">
              <w:rPr>
                <w:rFonts w:ascii="Arial" w:hAnsi="Arial" w:cs="Arial"/>
                <w:bCs/>
                <w:color w:val="000000"/>
                <w:sz w:val="22"/>
                <w:szCs w:val="22"/>
              </w:rPr>
              <w:t>HMT/MSD incidents are investigated using HMT risk management procedure</w:t>
            </w:r>
            <w:r w:rsidR="009C2DF8" w:rsidRPr="007B60BB">
              <w:rPr>
                <w:rFonts w:ascii="Arial" w:hAnsi="Arial" w:cs="Arial"/>
                <w:bCs/>
                <w:color w:val="000000"/>
                <w:sz w:val="22"/>
                <w:szCs w:val="22"/>
              </w:rPr>
              <w:t>s</w:t>
            </w:r>
            <w:r w:rsidR="00604FF7" w:rsidRPr="007B60BB">
              <w:rPr>
                <w:rFonts w:ascii="Arial" w:hAnsi="Arial" w:cs="Arial"/>
                <w:bCs/>
                <w:color w:val="000000"/>
                <w:sz w:val="22"/>
                <w:szCs w:val="22"/>
              </w:rPr>
              <w:t xml:space="preserve"> </w:t>
            </w:r>
            <w:r w:rsidR="00391658" w:rsidRPr="007B60BB">
              <w:rPr>
                <w:rFonts w:ascii="Arial" w:hAnsi="Arial" w:cs="Arial"/>
                <w:bCs/>
                <w:color w:val="000000"/>
                <w:sz w:val="22"/>
                <w:szCs w:val="22"/>
              </w:rPr>
              <w:t xml:space="preserve">for example a participative ergonomics programme; </w:t>
            </w:r>
            <w:r w:rsidR="00604FF7" w:rsidRPr="007B60BB">
              <w:rPr>
                <w:rFonts w:ascii="Arial" w:hAnsi="Arial" w:cs="Arial"/>
                <w:bCs/>
                <w:color w:val="000000"/>
                <w:sz w:val="22"/>
                <w:szCs w:val="22"/>
              </w:rPr>
              <w:t xml:space="preserve">and </w:t>
            </w:r>
            <w:r w:rsidR="00391658" w:rsidRPr="007B60BB">
              <w:rPr>
                <w:rFonts w:ascii="Arial" w:hAnsi="Arial" w:cs="Arial"/>
                <w:bCs/>
                <w:color w:val="000000"/>
                <w:sz w:val="22"/>
                <w:szCs w:val="22"/>
              </w:rPr>
              <w:t xml:space="preserve">a specific </w:t>
            </w:r>
            <w:r w:rsidR="00604FF7" w:rsidRPr="007B60BB">
              <w:rPr>
                <w:rFonts w:ascii="Arial" w:hAnsi="Arial" w:cs="Arial"/>
                <w:bCs/>
                <w:color w:val="000000"/>
                <w:sz w:val="22"/>
                <w:szCs w:val="22"/>
              </w:rPr>
              <w:t xml:space="preserve">HMT risk </w:t>
            </w:r>
            <w:r w:rsidRPr="007B60BB">
              <w:rPr>
                <w:rFonts w:ascii="Arial" w:hAnsi="Arial" w:cs="Arial"/>
                <w:bCs/>
                <w:color w:val="000000"/>
                <w:sz w:val="22"/>
                <w:szCs w:val="22"/>
              </w:rPr>
              <w:t>assessment/</w:t>
            </w:r>
            <w:r w:rsidR="00604FF7" w:rsidRPr="007B60BB">
              <w:rPr>
                <w:rFonts w:ascii="Arial" w:hAnsi="Arial" w:cs="Arial"/>
                <w:bCs/>
                <w:color w:val="000000"/>
                <w:sz w:val="22"/>
                <w:szCs w:val="22"/>
              </w:rPr>
              <w:t>management tools</w:t>
            </w:r>
          </w:p>
          <w:p w14:paraId="618C27CE" w14:textId="55D53A53" w:rsidR="00ED4E67" w:rsidRPr="007B60BB" w:rsidRDefault="00707E4C" w:rsidP="0002445E">
            <w:pPr>
              <w:numPr>
                <w:ilvl w:val="0"/>
                <w:numId w:val="66"/>
              </w:numPr>
              <w:spacing w:line="259" w:lineRule="auto"/>
              <w:rPr>
                <w:rFonts w:ascii="Arial" w:hAnsi="Arial" w:cs="Arial"/>
                <w:sz w:val="22"/>
                <w:szCs w:val="22"/>
              </w:rPr>
            </w:pPr>
            <w:r w:rsidRPr="007B60BB">
              <w:rPr>
                <w:rFonts w:ascii="Arial" w:hAnsi="Arial" w:cs="Arial"/>
                <w:sz w:val="22"/>
                <w:szCs w:val="22"/>
              </w:rPr>
              <w:t>f</w:t>
            </w:r>
            <w:r w:rsidR="00ED4E67" w:rsidRPr="007B60BB">
              <w:rPr>
                <w:rFonts w:ascii="Arial" w:hAnsi="Arial" w:cs="Arial"/>
                <w:sz w:val="22"/>
                <w:szCs w:val="22"/>
              </w:rPr>
              <w:t xml:space="preserve">ollowing an MSD </w:t>
            </w:r>
            <w:r w:rsidR="00251EC2" w:rsidRPr="007B60BB">
              <w:rPr>
                <w:rFonts w:ascii="Arial" w:hAnsi="Arial" w:cs="Arial"/>
                <w:sz w:val="22"/>
                <w:szCs w:val="22"/>
              </w:rPr>
              <w:t>incident, the</w:t>
            </w:r>
            <w:r w:rsidR="00ED4E67" w:rsidRPr="007B60BB">
              <w:rPr>
                <w:rFonts w:ascii="Arial" w:hAnsi="Arial" w:cs="Arial"/>
                <w:sz w:val="22"/>
                <w:szCs w:val="22"/>
              </w:rPr>
              <w:t xml:space="preserve"> organisation adopts an integrated approach where the </w:t>
            </w:r>
            <w:r w:rsidRPr="007B60BB">
              <w:rPr>
                <w:rFonts w:ascii="Arial" w:hAnsi="Arial" w:cs="Arial"/>
                <w:sz w:val="22"/>
                <w:szCs w:val="22"/>
              </w:rPr>
              <w:t xml:space="preserve">physical, </w:t>
            </w:r>
            <w:r w:rsidR="00ED4E67" w:rsidRPr="007B60BB">
              <w:rPr>
                <w:rFonts w:ascii="Arial" w:hAnsi="Arial" w:cs="Arial"/>
                <w:sz w:val="22"/>
                <w:szCs w:val="22"/>
              </w:rPr>
              <w:t xml:space="preserve">psychological and chronic disease risk factors associated with a work activity are </w:t>
            </w:r>
            <w:r w:rsidR="007F2E3A" w:rsidRPr="007B60BB">
              <w:rPr>
                <w:rFonts w:ascii="Arial" w:hAnsi="Arial" w:cs="Arial"/>
                <w:sz w:val="22"/>
                <w:szCs w:val="22"/>
              </w:rPr>
              <w:t xml:space="preserve">identified and </w:t>
            </w:r>
            <w:r w:rsidR="00ED4E67" w:rsidRPr="007B60BB">
              <w:rPr>
                <w:rFonts w:ascii="Arial" w:hAnsi="Arial" w:cs="Arial"/>
                <w:sz w:val="22"/>
                <w:szCs w:val="22"/>
              </w:rPr>
              <w:t>managed together with other WHS hazards. The investigation considers all the factors including</w:t>
            </w:r>
            <w:r w:rsidR="00E75B28">
              <w:rPr>
                <w:rFonts w:ascii="Arial" w:hAnsi="Arial" w:cs="Arial"/>
                <w:sz w:val="22"/>
                <w:szCs w:val="22"/>
              </w:rPr>
              <w:t>:</w:t>
            </w:r>
          </w:p>
          <w:p w14:paraId="58DFF7C1" w14:textId="77777777" w:rsidR="00ED4E67" w:rsidRPr="007B60BB" w:rsidRDefault="00ED4E67" w:rsidP="00916EC3">
            <w:pPr>
              <w:numPr>
                <w:ilvl w:val="1"/>
                <w:numId w:val="115"/>
              </w:numPr>
              <w:tabs>
                <w:tab w:val="clear" w:pos="1440"/>
              </w:tabs>
              <w:spacing w:line="259" w:lineRule="auto"/>
              <w:ind w:left="1163"/>
              <w:rPr>
                <w:rFonts w:ascii="Arial" w:hAnsi="Arial" w:cs="Arial"/>
                <w:sz w:val="22"/>
                <w:szCs w:val="22"/>
              </w:rPr>
            </w:pPr>
            <w:r w:rsidRPr="007B60BB">
              <w:rPr>
                <w:rFonts w:ascii="Arial" w:hAnsi="Arial" w:cs="Arial"/>
                <w:sz w:val="22"/>
                <w:szCs w:val="22"/>
              </w:rPr>
              <w:t xml:space="preserve">the work </w:t>
            </w:r>
          </w:p>
          <w:p w14:paraId="233092DD" w14:textId="77777777" w:rsidR="00ED4E67" w:rsidRPr="007B60BB" w:rsidRDefault="00ED4E67" w:rsidP="00916EC3">
            <w:pPr>
              <w:numPr>
                <w:ilvl w:val="1"/>
                <w:numId w:val="115"/>
              </w:numPr>
              <w:tabs>
                <w:tab w:val="clear" w:pos="1440"/>
              </w:tabs>
              <w:spacing w:line="259" w:lineRule="auto"/>
              <w:ind w:left="1163"/>
              <w:rPr>
                <w:rFonts w:ascii="Arial" w:hAnsi="Arial" w:cs="Arial"/>
                <w:sz w:val="22"/>
                <w:szCs w:val="22"/>
              </w:rPr>
            </w:pPr>
            <w:r w:rsidRPr="007B60BB">
              <w:rPr>
                <w:rFonts w:ascii="Arial" w:hAnsi="Arial" w:cs="Arial"/>
                <w:sz w:val="22"/>
                <w:szCs w:val="22"/>
              </w:rPr>
              <w:t xml:space="preserve">the worker </w:t>
            </w:r>
          </w:p>
          <w:p w14:paraId="4A4C3688" w14:textId="64716711" w:rsidR="00DD0AB4" w:rsidRPr="007B60BB" w:rsidRDefault="00ED4E67" w:rsidP="00916EC3">
            <w:pPr>
              <w:numPr>
                <w:ilvl w:val="1"/>
                <w:numId w:val="115"/>
              </w:numPr>
              <w:tabs>
                <w:tab w:val="clear" w:pos="1440"/>
              </w:tabs>
              <w:spacing w:line="259" w:lineRule="auto"/>
              <w:ind w:left="1163"/>
              <w:rPr>
                <w:rFonts w:ascii="Arial" w:hAnsi="Arial" w:cs="Arial"/>
                <w:sz w:val="22"/>
                <w:szCs w:val="22"/>
              </w:rPr>
            </w:pPr>
            <w:r w:rsidRPr="007B60BB">
              <w:rPr>
                <w:rFonts w:ascii="Arial" w:hAnsi="Arial" w:cs="Arial"/>
                <w:sz w:val="22"/>
                <w:szCs w:val="22"/>
              </w:rPr>
              <w:t>the work environment</w:t>
            </w:r>
            <w:r w:rsidR="00E75B28">
              <w:rPr>
                <w:rFonts w:ascii="Arial" w:hAnsi="Arial" w:cs="Arial"/>
                <w:sz w:val="22"/>
                <w:szCs w:val="22"/>
              </w:rPr>
              <w:t>.</w:t>
            </w:r>
          </w:p>
          <w:p w14:paraId="6FDE10A2" w14:textId="7BC0A374" w:rsidR="00604FF7" w:rsidRPr="007B60BB" w:rsidRDefault="00ED4E67" w:rsidP="0002445E">
            <w:pPr>
              <w:numPr>
                <w:ilvl w:val="0"/>
                <w:numId w:val="51"/>
              </w:numPr>
              <w:rPr>
                <w:rFonts w:ascii="Arial" w:hAnsi="Arial" w:cs="Arial"/>
                <w:bCs/>
                <w:color w:val="000000"/>
                <w:sz w:val="22"/>
                <w:szCs w:val="22"/>
              </w:rPr>
            </w:pPr>
            <w:r w:rsidRPr="007B60BB">
              <w:rPr>
                <w:rFonts w:ascii="Arial" w:hAnsi="Arial" w:cs="Arial"/>
                <w:bCs/>
                <w:color w:val="000000"/>
                <w:sz w:val="22"/>
                <w:szCs w:val="22"/>
              </w:rPr>
              <w:t xml:space="preserve">the </w:t>
            </w:r>
            <w:r w:rsidR="00604FF7" w:rsidRPr="007B60BB">
              <w:rPr>
                <w:rFonts w:ascii="Arial" w:hAnsi="Arial" w:cs="Arial"/>
                <w:bCs/>
                <w:color w:val="000000"/>
                <w:sz w:val="22"/>
                <w:szCs w:val="22"/>
              </w:rPr>
              <w:t>escalation criteria ensures that MSD from HMT are investigated as a priority</w:t>
            </w:r>
          </w:p>
          <w:p w14:paraId="02646028" w14:textId="722C99EB" w:rsidR="00604FF7" w:rsidRPr="007B60BB" w:rsidRDefault="007F2E3A" w:rsidP="0002445E">
            <w:pPr>
              <w:numPr>
                <w:ilvl w:val="0"/>
                <w:numId w:val="51"/>
              </w:numPr>
              <w:rPr>
                <w:rFonts w:ascii="Arial" w:hAnsi="Arial" w:cs="Arial"/>
                <w:sz w:val="22"/>
                <w:szCs w:val="22"/>
              </w:rPr>
            </w:pPr>
            <w:r w:rsidRPr="007B60BB">
              <w:rPr>
                <w:rFonts w:ascii="Arial" w:hAnsi="Arial" w:cs="Arial"/>
                <w:sz w:val="22"/>
                <w:szCs w:val="22"/>
              </w:rPr>
              <w:t>i</w:t>
            </w:r>
            <w:r w:rsidR="00604FF7" w:rsidRPr="007B60BB">
              <w:rPr>
                <w:rFonts w:ascii="Arial" w:hAnsi="Arial" w:cs="Arial"/>
                <w:sz w:val="22"/>
                <w:szCs w:val="22"/>
              </w:rPr>
              <w:t>nvestigation reports identify risk factors, review of controls, recommendations, consultation, timeframes for implementation</w:t>
            </w:r>
          </w:p>
          <w:p w14:paraId="5FC982CC" w14:textId="7449F91D" w:rsidR="00604FF7" w:rsidRPr="007B60BB" w:rsidRDefault="00ED4E67" w:rsidP="0002445E">
            <w:pPr>
              <w:numPr>
                <w:ilvl w:val="0"/>
                <w:numId w:val="51"/>
              </w:numPr>
              <w:rPr>
                <w:rFonts w:ascii="Arial" w:hAnsi="Arial" w:cs="Arial"/>
                <w:sz w:val="22"/>
                <w:szCs w:val="22"/>
              </w:rPr>
            </w:pPr>
            <w:r w:rsidRPr="007B60BB">
              <w:rPr>
                <w:rFonts w:ascii="Arial" w:hAnsi="Arial" w:cs="Arial"/>
                <w:sz w:val="22"/>
                <w:szCs w:val="22"/>
              </w:rPr>
              <w:t xml:space="preserve">information </w:t>
            </w:r>
            <w:r w:rsidR="00604FF7" w:rsidRPr="007B60BB">
              <w:rPr>
                <w:rFonts w:ascii="Arial" w:hAnsi="Arial" w:cs="Arial"/>
                <w:sz w:val="22"/>
                <w:szCs w:val="22"/>
              </w:rPr>
              <w:t>about HMT (Hazard ID, consultation, audit and incident investigation results and actions) is reported systematically to head office</w:t>
            </w:r>
          </w:p>
          <w:p w14:paraId="50ABA2A7" w14:textId="54E6C3EC" w:rsidR="00604FF7" w:rsidRPr="007B60BB" w:rsidRDefault="00ED4E67" w:rsidP="0002445E">
            <w:pPr>
              <w:numPr>
                <w:ilvl w:val="0"/>
                <w:numId w:val="51"/>
              </w:numPr>
              <w:rPr>
                <w:rFonts w:ascii="Arial" w:hAnsi="Arial" w:cs="Arial"/>
                <w:sz w:val="22"/>
                <w:szCs w:val="22"/>
              </w:rPr>
            </w:pPr>
            <w:r w:rsidRPr="007B60BB">
              <w:rPr>
                <w:rFonts w:ascii="Arial" w:hAnsi="Arial" w:cs="Arial"/>
                <w:sz w:val="22"/>
                <w:szCs w:val="22"/>
              </w:rPr>
              <w:t xml:space="preserve">proactive </w:t>
            </w:r>
            <w:r w:rsidR="00604FF7" w:rsidRPr="007B60BB">
              <w:rPr>
                <w:rFonts w:ascii="Arial" w:hAnsi="Arial" w:cs="Arial"/>
                <w:sz w:val="22"/>
                <w:szCs w:val="22"/>
              </w:rPr>
              <w:t>audits are scheduled</w:t>
            </w:r>
          </w:p>
          <w:p w14:paraId="638BC9A4" w14:textId="33F70E46" w:rsidR="00604FF7" w:rsidRPr="007B60BB" w:rsidRDefault="00ED4E67" w:rsidP="0002445E">
            <w:pPr>
              <w:numPr>
                <w:ilvl w:val="0"/>
                <w:numId w:val="51"/>
              </w:numPr>
              <w:rPr>
                <w:rFonts w:ascii="Arial" w:hAnsi="Arial" w:cs="Arial"/>
                <w:sz w:val="22"/>
                <w:szCs w:val="22"/>
              </w:rPr>
            </w:pPr>
            <w:r w:rsidRPr="007B60BB">
              <w:rPr>
                <w:rFonts w:ascii="Arial" w:hAnsi="Arial" w:cs="Arial"/>
                <w:sz w:val="22"/>
                <w:szCs w:val="22"/>
              </w:rPr>
              <w:t xml:space="preserve">investigation </w:t>
            </w:r>
            <w:r w:rsidR="00604FF7" w:rsidRPr="007B60BB">
              <w:rPr>
                <w:rFonts w:ascii="Arial" w:hAnsi="Arial" w:cs="Arial"/>
                <w:sz w:val="22"/>
                <w:szCs w:val="22"/>
              </w:rPr>
              <w:t>and audit reports are distributed to management/others</w:t>
            </w:r>
          </w:p>
          <w:p w14:paraId="04C384C7" w14:textId="27EB6F98" w:rsidR="00604FF7" w:rsidRPr="007B60BB" w:rsidRDefault="00ED4E67" w:rsidP="0002445E">
            <w:pPr>
              <w:numPr>
                <w:ilvl w:val="0"/>
                <w:numId w:val="51"/>
              </w:numPr>
              <w:rPr>
                <w:rFonts w:ascii="Arial" w:hAnsi="Arial" w:cs="Arial"/>
                <w:sz w:val="22"/>
                <w:szCs w:val="22"/>
              </w:rPr>
            </w:pPr>
            <w:r w:rsidRPr="007B60BB">
              <w:rPr>
                <w:rFonts w:ascii="Arial" w:hAnsi="Arial" w:cs="Arial"/>
                <w:sz w:val="22"/>
                <w:szCs w:val="22"/>
              </w:rPr>
              <w:t xml:space="preserve">recommendations </w:t>
            </w:r>
            <w:r w:rsidR="00604FF7" w:rsidRPr="007B60BB">
              <w:rPr>
                <w:rFonts w:ascii="Arial" w:hAnsi="Arial" w:cs="Arial"/>
                <w:sz w:val="22"/>
                <w:szCs w:val="22"/>
              </w:rPr>
              <w:t>and corrective actions are implemented in specified timeframes</w:t>
            </w:r>
          </w:p>
          <w:p w14:paraId="5CFAB919" w14:textId="702B58FE" w:rsidR="00604FF7" w:rsidRPr="00E75B28" w:rsidRDefault="00ED4E67" w:rsidP="00916EC3">
            <w:pPr>
              <w:numPr>
                <w:ilvl w:val="0"/>
                <w:numId w:val="51"/>
              </w:numPr>
              <w:rPr>
                <w:rFonts w:ascii="Arial" w:hAnsi="Arial" w:cs="Arial"/>
                <w:b/>
                <w:sz w:val="22"/>
                <w:szCs w:val="22"/>
              </w:rPr>
            </w:pPr>
            <w:r w:rsidRPr="007B60BB">
              <w:rPr>
                <w:rFonts w:ascii="Arial" w:hAnsi="Arial" w:cs="Arial"/>
                <w:sz w:val="22"/>
                <w:szCs w:val="22"/>
              </w:rPr>
              <w:t xml:space="preserve">changes </w:t>
            </w:r>
            <w:r w:rsidR="00604FF7" w:rsidRPr="007B60BB">
              <w:rPr>
                <w:rFonts w:ascii="Arial" w:hAnsi="Arial" w:cs="Arial"/>
                <w:sz w:val="22"/>
                <w:szCs w:val="22"/>
              </w:rPr>
              <w:t>in the procedures resulting from incident investigations and corrective and preventative actions are implemented and recorded</w:t>
            </w:r>
            <w:r w:rsidR="00F5247F">
              <w:rPr>
                <w:rFonts w:ascii="Arial" w:hAnsi="Arial" w:cs="Arial"/>
                <w:sz w:val="22"/>
                <w:szCs w:val="22"/>
              </w:rPr>
              <w:t>.</w:t>
            </w:r>
          </w:p>
          <w:p w14:paraId="199BD15F" w14:textId="77777777" w:rsidR="00604FF7" w:rsidRPr="007B60BB" w:rsidRDefault="00604FF7" w:rsidP="00604FF7">
            <w:pPr>
              <w:rPr>
                <w:rFonts w:ascii="Arial" w:hAnsi="Arial" w:cs="Arial"/>
                <w:b/>
                <w:sz w:val="22"/>
                <w:szCs w:val="22"/>
              </w:rPr>
            </w:pPr>
          </w:p>
        </w:tc>
        <w:tc>
          <w:tcPr>
            <w:tcW w:w="1090" w:type="pct"/>
            <w:shd w:val="clear" w:color="auto" w:fill="auto"/>
          </w:tcPr>
          <w:p w14:paraId="09BBE276" w14:textId="77777777" w:rsidR="00604FF7" w:rsidRPr="007B60BB" w:rsidRDefault="00604FF7" w:rsidP="00604FF7">
            <w:pPr>
              <w:autoSpaceDE w:val="0"/>
              <w:autoSpaceDN w:val="0"/>
              <w:adjustRightInd w:val="0"/>
              <w:ind w:left="72"/>
              <w:rPr>
                <w:rFonts w:ascii="Arial" w:hAnsi="Arial" w:cs="Arial"/>
                <w:bCs/>
                <w:color w:val="000000"/>
                <w:sz w:val="22"/>
                <w:szCs w:val="22"/>
              </w:rPr>
            </w:pPr>
            <w:r w:rsidRPr="007B60BB">
              <w:rPr>
                <w:rFonts w:ascii="Arial" w:hAnsi="Arial" w:cs="Arial"/>
                <w:bCs/>
                <w:color w:val="000000"/>
                <w:sz w:val="22"/>
                <w:szCs w:val="22"/>
              </w:rPr>
              <w:t>View:</w:t>
            </w:r>
          </w:p>
          <w:p w14:paraId="07EB7E25" w14:textId="77777777" w:rsidR="00604FF7" w:rsidRPr="007B60BB" w:rsidRDefault="00604FF7" w:rsidP="0002445E">
            <w:pPr>
              <w:numPr>
                <w:ilvl w:val="0"/>
                <w:numId w:val="50"/>
              </w:numPr>
              <w:autoSpaceDE w:val="0"/>
              <w:autoSpaceDN w:val="0"/>
              <w:adjustRightInd w:val="0"/>
              <w:rPr>
                <w:rFonts w:ascii="Arial" w:hAnsi="Arial" w:cs="Arial"/>
                <w:bCs/>
                <w:color w:val="000000"/>
                <w:sz w:val="22"/>
                <w:szCs w:val="22"/>
              </w:rPr>
            </w:pPr>
            <w:r w:rsidRPr="007B60BB">
              <w:rPr>
                <w:rFonts w:ascii="Arial" w:hAnsi="Arial" w:cs="Arial"/>
                <w:bCs/>
                <w:color w:val="000000"/>
                <w:sz w:val="22"/>
                <w:szCs w:val="22"/>
              </w:rPr>
              <w:t>MSD incident investigation reports</w:t>
            </w:r>
          </w:p>
          <w:p w14:paraId="70530A89" w14:textId="0D200565" w:rsidR="00604FF7" w:rsidRPr="007B60BB" w:rsidRDefault="00B73EB0" w:rsidP="0002445E">
            <w:pPr>
              <w:numPr>
                <w:ilvl w:val="0"/>
                <w:numId w:val="50"/>
              </w:numPr>
              <w:autoSpaceDE w:val="0"/>
              <w:autoSpaceDN w:val="0"/>
              <w:adjustRightInd w:val="0"/>
              <w:rPr>
                <w:rFonts w:ascii="Arial" w:hAnsi="Arial" w:cs="Arial"/>
                <w:bCs/>
                <w:color w:val="000000"/>
                <w:sz w:val="22"/>
                <w:szCs w:val="22"/>
              </w:rPr>
            </w:pPr>
            <w:r w:rsidRPr="007B60BB">
              <w:rPr>
                <w:rFonts w:ascii="Arial" w:hAnsi="Arial" w:cs="Arial"/>
                <w:bCs/>
                <w:color w:val="000000"/>
                <w:sz w:val="22"/>
                <w:szCs w:val="22"/>
              </w:rPr>
              <w:t>d</w:t>
            </w:r>
            <w:r w:rsidR="00604FF7" w:rsidRPr="007B60BB">
              <w:rPr>
                <w:rFonts w:ascii="Arial" w:hAnsi="Arial" w:cs="Arial"/>
                <w:bCs/>
                <w:color w:val="000000"/>
                <w:sz w:val="22"/>
                <w:szCs w:val="22"/>
              </w:rPr>
              <w:t>ata on number of MSD investigations</w:t>
            </w:r>
            <w:r w:rsidR="00F5247F">
              <w:rPr>
                <w:rFonts w:ascii="Arial" w:hAnsi="Arial" w:cs="Arial"/>
                <w:bCs/>
                <w:color w:val="000000"/>
                <w:sz w:val="22"/>
                <w:szCs w:val="22"/>
              </w:rPr>
              <w:t>.</w:t>
            </w:r>
          </w:p>
        </w:tc>
        <w:tc>
          <w:tcPr>
            <w:tcW w:w="136" w:type="pct"/>
            <w:shd w:val="clear" w:color="auto" w:fill="auto"/>
          </w:tcPr>
          <w:p w14:paraId="3CC81358" w14:textId="77777777" w:rsidR="00604FF7" w:rsidRPr="007B60BB" w:rsidRDefault="00604FF7" w:rsidP="00604FF7">
            <w:pPr>
              <w:jc w:val="center"/>
              <w:rPr>
                <w:rFonts w:ascii="Arial" w:hAnsi="Arial" w:cs="Arial"/>
                <w:sz w:val="28"/>
                <w:szCs w:val="28"/>
              </w:rPr>
            </w:pPr>
          </w:p>
        </w:tc>
        <w:tc>
          <w:tcPr>
            <w:tcW w:w="142" w:type="pct"/>
            <w:shd w:val="clear" w:color="auto" w:fill="auto"/>
          </w:tcPr>
          <w:p w14:paraId="629AEE42" w14:textId="77777777" w:rsidR="00604FF7" w:rsidRPr="007B60BB" w:rsidRDefault="00604FF7" w:rsidP="00604FF7">
            <w:pPr>
              <w:jc w:val="center"/>
              <w:rPr>
                <w:rFonts w:ascii="Arial" w:hAnsi="Arial" w:cs="Arial"/>
                <w:sz w:val="28"/>
                <w:szCs w:val="28"/>
              </w:rPr>
            </w:pPr>
          </w:p>
        </w:tc>
        <w:tc>
          <w:tcPr>
            <w:tcW w:w="223" w:type="pct"/>
            <w:shd w:val="clear" w:color="auto" w:fill="auto"/>
          </w:tcPr>
          <w:p w14:paraId="6CB34B44" w14:textId="77777777" w:rsidR="00604FF7" w:rsidRPr="007B60BB" w:rsidRDefault="00604FF7" w:rsidP="00604FF7">
            <w:pPr>
              <w:jc w:val="center"/>
              <w:rPr>
                <w:rFonts w:ascii="Arial" w:hAnsi="Arial" w:cs="Arial"/>
                <w:sz w:val="28"/>
                <w:szCs w:val="28"/>
              </w:rPr>
            </w:pPr>
          </w:p>
        </w:tc>
        <w:tc>
          <w:tcPr>
            <w:tcW w:w="1007" w:type="pct"/>
            <w:shd w:val="clear" w:color="auto" w:fill="auto"/>
          </w:tcPr>
          <w:p w14:paraId="355B621F" w14:textId="77777777" w:rsidR="00604FF7" w:rsidRPr="007B60BB" w:rsidRDefault="00604FF7" w:rsidP="00604FF7">
            <w:pPr>
              <w:jc w:val="center"/>
              <w:rPr>
                <w:rFonts w:ascii="Arial" w:hAnsi="Arial" w:cs="Arial"/>
                <w:sz w:val="28"/>
                <w:szCs w:val="28"/>
              </w:rPr>
            </w:pPr>
          </w:p>
        </w:tc>
      </w:tr>
      <w:tr w:rsidR="00604FF7" w:rsidRPr="007B60BB" w14:paraId="651F534E" w14:textId="77777777" w:rsidTr="00803803">
        <w:tc>
          <w:tcPr>
            <w:tcW w:w="2402" w:type="pct"/>
            <w:shd w:val="clear" w:color="auto" w:fill="auto"/>
          </w:tcPr>
          <w:p w14:paraId="7FBC7604" w14:textId="77777777" w:rsidR="00604FF7" w:rsidRPr="007B60BB" w:rsidRDefault="00604FF7" w:rsidP="004E66A6">
            <w:pPr>
              <w:numPr>
                <w:ilvl w:val="0"/>
                <w:numId w:val="77"/>
              </w:numPr>
              <w:ind w:left="313"/>
              <w:rPr>
                <w:rFonts w:ascii="Arial" w:hAnsi="Arial" w:cs="Arial"/>
                <w:b/>
                <w:sz w:val="22"/>
                <w:szCs w:val="22"/>
              </w:rPr>
            </w:pPr>
            <w:r w:rsidRPr="007B60BB">
              <w:rPr>
                <w:rFonts w:ascii="Arial" w:hAnsi="Arial" w:cs="Arial"/>
                <w:b/>
                <w:sz w:val="22"/>
                <w:szCs w:val="22"/>
              </w:rPr>
              <w:t>Do those listed below participate in the investigation for MSD incidents and complaints?</w:t>
            </w:r>
          </w:p>
          <w:p w14:paraId="7C086FB6" w14:textId="6D8BE46B" w:rsidR="00604FF7" w:rsidRPr="007B60BB" w:rsidRDefault="00604FF7" w:rsidP="0002445E">
            <w:pPr>
              <w:numPr>
                <w:ilvl w:val="0"/>
                <w:numId w:val="37"/>
              </w:numPr>
              <w:rPr>
                <w:rFonts w:ascii="Arial" w:hAnsi="Arial" w:cs="Arial"/>
                <w:sz w:val="28"/>
                <w:szCs w:val="28"/>
              </w:rPr>
            </w:pPr>
            <w:r w:rsidRPr="007B60BB">
              <w:rPr>
                <w:rFonts w:ascii="Arial" w:hAnsi="Arial" w:cs="Arial"/>
                <w:bCs/>
                <w:color w:val="000000"/>
                <w:sz w:val="22"/>
                <w:szCs w:val="22"/>
              </w:rPr>
              <w:t xml:space="preserve">Competent person (able to demonstrate knowledge and skills regarding HMT risk management/meets </w:t>
            </w:r>
            <w:r w:rsidR="007F2E3A" w:rsidRPr="007B60BB">
              <w:rPr>
                <w:rFonts w:ascii="Arial" w:hAnsi="Arial" w:cs="Arial"/>
                <w:bCs/>
                <w:color w:val="000000"/>
                <w:sz w:val="22"/>
                <w:szCs w:val="22"/>
              </w:rPr>
              <w:t>HMT and/</w:t>
            </w:r>
            <w:r w:rsidR="00171D0D" w:rsidRPr="007B60BB">
              <w:rPr>
                <w:rFonts w:ascii="Arial" w:hAnsi="Arial" w:cs="Arial"/>
                <w:bCs/>
                <w:color w:val="000000"/>
                <w:sz w:val="22"/>
                <w:szCs w:val="22"/>
              </w:rPr>
              <w:t xml:space="preserve">or </w:t>
            </w:r>
            <w:r w:rsidR="007F2E3A" w:rsidRPr="007B60BB">
              <w:rPr>
                <w:rFonts w:ascii="Arial" w:hAnsi="Arial" w:cs="Arial"/>
                <w:bCs/>
                <w:color w:val="000000"/>
                <w:sz w:val="22"/>
                <w:szCs w:val="22"/>
              </w:rPr>
              <w:t xml:space="preserve">human factors and ergonomics </w:t>
            </w:r>
            <w:r w:rsidRPr="007B60BB">
              <w:rPr>
                <w:rFonts w:ascii="Arial" w:hAnsi="Arial" w:cs="Arial"/>
                <w:bCs/>
                <w:color w:val="000000"/>
                <w:sz w:val="22"/>
                <w:szCs w:val="22"/>
              </w:rPr>
              <w:t>competency criteria)</w:t>
            </w:r>
            <w:r w:rsidR="00E75B28">
              <w:rPr>
                <w:rFonts w:ascii="Arial" w:hAnsi="Arial" w:cs="Arial"/>
                <w:bCs/>
                <w:color w:val="000000"/>
                <w:sz w:val="22"/>
                <w:szCs w:val="22"/>
              </w:rPr>
              <w:t>.</w:t>
            </w:r>
          </w:p>
          <w:p w14:paraId="6AB2877C" w14:textId="484BC1D4" w:rsidR="00604FF7" w:rsidRPr="007B60BB" w:rsidRDefault="00604FF7" w:rsidP="0002445E">
            <w:pPr>
              <w:numPr>
                <w:ilvl w:val="0"/>
                <w:numId w:val="37"/>
              </w:numPr>
              <w:rPr>
                <w:rFonts w:ascii="Arial" w:hAnsi="Arial" w:cs="Arial"/>
                <w:sz w:val="28"/>
                <w:szCs w:val="28"/>
              </w:rPr>
            </w:pPr>
            <w:r w:rsidRPr="007B60BB">
              <w:rPr>
                <w:rFonts w:ascii="Arial" w:hAnsi="Arial" w:cs="Arial"/>
                <w:sz w:val="22"/>
                <w:szCs w:val="22"/>
              </w:rPr>
              <w:t>Workers, line managers and relevant stakeholders</w:t>
            </w:r>
            <w:r w:rsidR="00E75B28">
              <w:rPr>
                <w:rFonts w:ascii="Arial" w:hAnsi="Arial" w:cs="Arial"/>
                <w:sz w:val="22"/>
                <w:szCs w:val="22"/>
              </w:rPr>
              <w:t>.</w:t>
            </w:r>
          </w:p>
          <w:p w14:paraId="5E048F50" w14:textId="77777777" w:rsidR="00604FF7" w:rsidRPr="007B60BB" w:rsidRDefault="00604FF7" w:rsidP="00604FF7">
            <w:pPr>
              <w:ind w:left="360"/>
              <w:rPr>
                <w:rFonts w:ascii="Arial" w:hAnsi="Arial" w:cs="Arial"/>
                <w:sz w:val="28"/>
                <w:szCs w:val="28"/>
              </w:rPr>
            </w:pPr>
          </w:p>
        </w:tc>
        <w:tc>
          <w:tcPr>
            <w:tcW w:w="1090" w:type="pct"/>
            <w:shd w:val="clear" w:color="auto" w:fill="auto"/>
          </w:tcPr>
          <w:p w14:paraId="6FFAE626" w14:textId="77777777" w:rsidR="00604FF7" w:rsidRPr="007B60BB" w:rsidRDefault="00604FF7" w:rsidP="00604FF7">
            <w:pPr>
              <w:autoSpaceDE w:val="0"/>
              <w:autoSpaceDN w:val="0"/>
              <w:adjustRightInd w:val="0"/>
              <w:ind w:left="72"/>
              <w:rPr>
                <w:rFonts w:ascii="Arial" w:hAnsi="Arial" w:cs="Arial"/>
                <w:bCs/>
                <w:color w:val="000000"/>
                <w:sz w:val="22"/>
                <w:szCs w:val="22"/>
              </w:rPr>
            </w:pPr>
            <w:r w:rsidRPr="007B60BB">
              <w:rPr>
                <w:rFonts w:ascii="Arial" w:hAnsi="Arial" w:cs="Arial"/>
                <w:bCs/>
                <w:color w:val="000000"/>
                <w:sz w:val="22"/>
                <w:szCs w:val="22"/>
              </w:rPr>
              <w:t>View:</w:t>
            </w:r>
          </w:p>
          <w:p w14:paraId="075C23D6" w14:textId="375B1BA9" w:rsidR="00604FF7" w:rsidRPr="007B60BB" w:rsidRDefault="00251EC2" w:rsidP="0002445E">
            <w:pPr>
              <w:numPr>
                <w:ilvl w:val="0"/>
                <w:numId w:val="36"/>
              </w:numPr>
              <w:rPr>
                <w:rFonts w:ascii="Arial" w:hAnsi="Arial" w:cs="Arial"/>
                <w:bCs/>
                <w:color w:val="000000"/>
                <w:sz w:val="22"/>
                <w:szCs w:val="22"/>
              </w:rPr>
            </w:pPr>
            <w:r w:rsidRPr="007B60BB">
              <w:rPr>
                <w:rFonts w:ascii="Arial" w:hAnsi="Arial" w:cs="Arial"/>
                <w:bCs/>
                <w:color w:val="000000"/>
                <w:sz w:val="22"/>
                <w:szCs w:val="22"/>
              </w:rPr>
              <w:t xml:space="preserve">evidence </w:t>
            </w:r>
            <w:r w:rsidR="00604FF7" w:rsidRPr="007B60BB">
              <w:rPr>
                <w:rFonts w:ascii="Arial" w:hAnsi="Arial" w:cs="Arial"/>
                <w:bCs/>
                <w:color w:val="000000"/>
                <w:sz w:val="22"/>
                <w:szCs w:val="22"/>
              </w:rPr>
              <w:t>of human factors and ergonomics competency of lead investigator/investigation team member</w:t>
            </w:r>
          </w:p>
          <w:p w14:paraId="0C99A16E" w14:textId="11024C15" w:rsidR="00604FF7" w:rsidRPr="007B60BB" w:rsidRDefault="00251EC2" w:rsidP="00916EC3">
            <w:pPr>
              <w:numPr>
                <w:ilvl w:val="0"/>
                <w:numId w:val="36"/>
              </w:numPr>
              <w:rPr>
                <w:rFonts w:ascii="Arial" w:hAnsi="Arial" w:cs="Arial"/>
                <w:sz w:val="28"/>
                <w:szCs w:val="28"/>
              </w:rPr>
            </w:pPr>
            <w:r w:rsidRPr="007B60BB">
              <w:rPr>
                <w:rFonts w:ascii="Arial" w:hAnsi="Arial" w:cs="Arial"/>
                <w:bCs/>
                <w:color w:val="000000"/>
                <w:sz w:val="22"/>
                <w:szCs w:val="22"/>
              </w:rPr>
              <w:t>name</w:t>
            </w:r>
            <w:r w:rsidR="00604FF7" w:rsidRPr="007B60BB">
              <w:rPr>
                <w:rFonts w:ascii="Arial" w:hAnsi="Arial" w:cs="Arial"/>
                <w:bCs/>
                <w:color w:val="000000"/>
                <w:sz w:val="22"/>
                <w:szCs w:val="22"/>
              </w:rPr>
              <w:t>(s) of workers, line mangers, technical expert and their sign off on completed reports and actions</w:t>
            </w:r>
            <w:r w:rsidR="00F5247F">
              <w:rPr>
                <w:rFonts w:ascii="Arial" w:hAnsi="Arial" w:cs="Arial"/>
                <w:bCs/>
                <w:color w:val="000000"/>
                <w:sz w:val="22"/>
                <w:szCs w:val="22"/>
              </w:rPr>
              <w:t>.</w:t>
            </w:r>
          </w:p>
        </w:tc>
        <w:tc>
          <w:tcPr>
            <w:tcW w:w="136" w:type="pct"/>
            <w:shd w:val="clear" w:color="auto" w:fill="auto"/>
          </w:tcPr>
          <w:p w14:paraId="7CD2A970" w14:textId="77777777" w:rsidR="00604FF7" w:rsidRPr="007B60BB" w:rsidRDefault="00604FF7" w:rsidP="00604FF7">
            <w:pPr>
              <w:jc w:val="center"/>
              <w:rPr>
                <w:rFonts w:ascii="Arial" w:hAnsi="Arial" w:cs="Arial"/>
                <w:sz w:val="28"/>
                <w:szCs w:val="28"/>
              </w:rPr>
            </w:pPr>
          </w:p>
        </w:tc>
        <w:tc>
          <w:tcPr>
            <w:tcW w:w="142" w:type="pct"/>
            <w:shd w:val="clear" w:color="auto" w:fill="auto"/>
          </w:tcPr>
          <w:p w14:paraId="38BB1B88" w14:textId="77777777" w:rsidR="00604FF7" w:rsidRPr="007B60BB" w:rsidRDefault="00604FF7" w:rsidP="00604FF7">
            <w:pPr>
              <w:jc w:val="center"/>
              <w:rPr>
                <w:rFonts w:ascii="Arial" w:hAnsi="Arial" w:cs="Arial"/>
                <w:sz w:val="28"/>
                <w:szCs w:val="28"/>
              </w:rPr>
            </w:pPr>
          </w:p>
        </w:tc>
        <w:tc>
          <w:tcPr>
            <w:tcW w:w="223" w:type="pct"/>
            <w:shd w:val="clear" w:color="auto" w:fill="auto"/>
          </w:tcPr>
          <w:p w14:paraId="7D1C1555" w14:textId="77777777" w:rsidR="00604FF7" w:rsidRPr="007B60BB" w:rsidRDefault="00604FF7" w:rsidP="00604FF7">
            <w:pPr>
              <w:jc w:val="center"/>
              <w:rPr>
                <w:rFonts w:ascii="Arial" w:hAnsi="Arial" w:cs="Arial"/>
                <w:sz w:val="28"/>
                <w:szCs w:val="28"/>
              </w:rPr>
            </w:pPr>
          </w:p>
        </w:tc>
        <w:tc>
          <w:tcPr>
            <w:tcW w:w="1007" w:type="pct"/>
            <w:shd w:val="clear" w:color="auto" w:fill="auto"/>
          </w:tcPr>
          <w:p w14:paraId="396B516B" w14:textId="77777777" w:rsidR="00604FF7" w:rsidRPr="007B60BB" w:rsidRDefault="00604FF7" w:rsidP="00604FF7">
            <w:pPr>
              <w:jc w:val="center"/>
              <w:rPr>
                <w:rFonts w:ascii="Arial" w:hAnsi="Arial" w:cs="Arial"/>
                <w:sz w:val="28"/>
                <w:szCs w:val="28"/>
              </w:rPr>
            </w:pPr>
          </w:p>
        </w:tc>
      </w:tr>
      <w:tr w:rsidR="00604FF7" w:rsidRPr="007B60BB" w14:paraId="0C14CF17" w14:textId="77777777" w:rsidTr="00803803">
        <w:tc>
          <w:tcPr>
            <w:tcW w:w="2402" w:type="pct"/>
            <w:shd w:val="clear" w:color="auto" w:fill="CCCCCC"/>
          </w:tcPr>
          <w:p w14:paraId="7DCBC494" w14:textId="77777777" w:rsidR="00604FF7" w:rsidRPr="007B60BB" w:rsidRDefault="00604FF7" w:rsidP="00604FF7">
            <w:pPr>
              <w:rPr>
                <w:rFonts w:ascii="Arial" w:hAnsi="Arial" w:cs="Arial"/>
                <w:b/>
                <w:sz w:val="22"/>
                <w:szCs w:val="22"/>
              </w:rPr>
            </w:pPr>
            <w:r w:rsidRPr="007B60BB">
              <w:rPr>
                <w:rFonts w:ascii="Arial" w:hAnsi="Arial" w:cs="Arial"/>
                <w:b/>
                <w:sz w:val="22"/>
                <w:szCs w:val="22"/>
              </w:rPr>
              <w:t>Training and competency</w:t>
            </w:r>
          </w:p>
          <w:p w14:paraId="0D415B87" w14:textId="77777777" w:rsidR="00604FF7" w:rsidRPr="007B60BB" w:rsidRDefault="00604FF7" w:rsidP="00604FF7">
            <w:pPr>
              <w:rPr>
                <w:rFonts w:ascii="Arial" w:hAnsi="Arial" w:cs="Arial"/>
                <w:b/>
                <w:sz w:val="22"/>
                <w:szCs w:val="22"/>
              </w:rPr>
            </w:pPr>
          </w:p>
        </w:tc>
        <w:tc>
          <w:tcPr>
            <w:tcW w:w="1090" w:type="pct"/>
            <w:shd w:val="clear" w:color="auto" w:fill="CCCCCC"/>
          </w:tcPr>
          <w:p w14:paraId="1F6103F7" w14:textId="77777777" w:rsidR="00604FF7" w:rsidRPr="007B60BB" w:rsidRDefault="00604FF7" w:rsidP="00604FF7">
            <w:pPr>
              <w:autoSpaceDE w:val="0"/>
              <w:autoSpaceDN w:val="0"/>
              <w:adjustRightInd w:val="0"/>
              <w:ind w:left="72"/>
              <w:rPr>
                <w:rFonts w:ascii="Arial" w:hAnsi="Arial" w:cs="Arial"/>
                <w:bCs/>
                <w:color w:val="000000"/>
                <w:sz w:val="22"/>
                <w:szCs w:val="22"/>
              </w:rPr>
            </w:pPr>
          </w:p>
        </w:tc>
        <w:tc>
          <w:tcPr>
            <w:tcW w:w="136" w:type="pct"/>
            <w:shd w:val="clear" w:color="auto" w:fill="CCCCCC"/>
          </w:tcPr>
          <w:p w14:paraId="67E1DDDD" w14:textId="77777777" w:rsidR="00604FF7" w:rsidRPr="007B60BB" w:rsidRDefault="00604FF7" w:rsidP="00604FF7">
            <w:pPr>
              <w:jc w:val="center"/>
              <w:rPr>
                <w:rFonts w:ascii="Arial" w:hAnsi="Arial" w:cs="Arial"/>
                <w:sz w:val="28"/>
                <w:szCs w:val="28"/>
              </w:rPr>
            </w:pPr>
          </w:p>
        </w:tc>
        <w:tc>
          <w:tcPr>
            <w:tcW w:w="142" w:type="pct"/>
            <w:shd w:val="clear" w:color="auto" w:fill="CCCCCC"/>
          </w:tcPr>
          <w:p w14:paraId="5F095DE5" w14:textId="77777777" w:rsidR="00604FF7" w:rsidRPr="007B60BB" w:rsidRDefault="00604FF7" w:rsidP="00604FF7">
            <w:pPr>
              <w:jc w:val="center"/>
              <w:rPr>
                <w:rFonts w:ascii="Arial" w:hAnsi="Arial" w:cs="Arial"/>
                <w:sz w:val="28"/>
                <w:szCs w:val="28"/>
              </w:rPr>
            </w:pPr>
          </w:p>
        </w:tc>
        <w:tc>
          <w:tcPr>
            <w:tcW w:w="223" w:type="pct"/>
            <w:shd w:val="clear" w:color="auto" w:fill="CCCCCC"/>
          </w:tcPr>
          <w:p w14:paraId="056408A4" w14:textId="77777777" w:rsidR="00604FF7" w:rsidRPr="007B60BB" w:rsidRDefault="00604FF7" w:rsidP="00604FF7">
            <w:pPr>
              <w:jc w:val="center"/>
              <w:rPr>
                <w:rFonts w:ascii="Arial" w:hAnsi="Arial" w:cs="Arial"/>
                <w:sz w:val="28"/>
                <w:szCs w:val="28"/>
              </w:rPr>
            </w:pPr>
          </w:p>
        </w:tc>
        <w:tc>
          <w:tcPr>
            <w:tcW w:w="1007" w:type="pct"/>
            <w:shd w:val="clear" w:color="auto" w:fill="CCCCCC"/>
          </w:tcPr>
          <w:p w14:paraId="69AC2503" w14:textId="77777777" w:rsidR="00604FF7" w:rsidRPr="007B60BB" w:rsidRDefault="00604FF7" w:rsidP="00604FF7">
            <w:pPr>
              <w:jc w:val="center"/>
              <w:rPr>
                <w:rFonts w:ascii="Arial" w:hAnsi="Arial" w:cs="Arial"/>
                <w:sz w:val="28"/>
                <w:szCs w:val="28"/>
              </w:rPr>
            </w:pPr>
          </w:p>
        </w:tc>
      </w:tr>
      <w:tr w:rsidR="003E428B" w:rsidRPr="007B60BB" w14:paraId="256DC24B" w14:textId="77777777" w:rsidTr="00674E01">
        <w:tc>
          <w:tcPr>
            <w:tcW w:w="2402" w:type="pct"/>
            <w:shd w:val="clear" w:color="auto" w:fill="auto"/>
          </w:tcPr>
          <w:p w14:paraId="6E66452C" w14:textId="462E851D" w:rsidR="003E428B" w:rsidRPr="007B60BB" w:rsidRDefault="003E428B" w:rsidP="004E66A6">
            <w:pPr>
              <w:pStyle w:val="ListParagraph"/>
              <w:numPr>
                <w:ilvl w:val="0"/>
                <w:numId w:val="77"/>
              </w:numPr>
              <w:ind w:left="313"/>
              <w:rPr>
                <w:rFonts w:ascii="Arial" w:hAnsi="Arial" w:cs="Arial"/>
                <w:b/>
                <w:sz w:val="22"/>
                <w:szCs w:val="28"/>
              </w:rPr>
            </w:pPr>
            <w:r w:rsidRPr="007B60BB">
              <w:rPr>
                <w:rFonts w:ascii="Arial" w:hAnsi="Arial" w:cs="Arial"/>
                <w:b/>
                <w:sz w:val="22"/>
                <w:szCs w:val="28"/>
              </w:rPr>
              <w:lastRenderedPageBreak/>
              <w:t>Do key staff in the organisation have HMT risk management skills?</w:t>
            </w:r>
          </w:p>
          <w:p w14:paraId="647897F4" w14:textId="47E8C816" w:rsidR="003E428B" w:rsidRPr="007B60BB" w:rsidRDefault="003E428B" w:rsidP="003E428B">
            <w:pPr>
              <w:rPr>
                <w:rFonts w:ascii="Arial" w:hAnsi="Arial" w:cs="Arial"/>
                <w:i/>
                <w:sz w:val="22"/>
                <w:szCs w:val="28"/>
              </w:rPr>
            </w:pPr>
          </w:p>
          <w:p w14:paraId="016A45EF" w14:textId="77777777" w:rsidR="003E428B" w:rsidRPr="00916EC3" w:rsidRDefault="003E428B" w:rsidP="00916EC3">
            <w:pPr>
              <w:rPr>
                <w:rFonts w:ascii="Arial" w:hAnsi="Arial" w:cs="Arial"/>
                <w:sz w:val="22"/>
                <w:szCs w:val="22"/>
              </w:rPr>
            </w:pPr>
            <w:r w:rsidRPr="00916EC3">
              <w:rPr>
                <w:rFonts w:ascii="Arial" w:hAnsi="Arial" w:cs="Arial"/>
                <w:sz w:val="22"/>
                <w:szCs w:val="28"/>
              </w:rPr>
              <w:t>Does the organisation have a competency framework for staff and consultants that includes criteria for</w:t>
            </w:r>
            <w:r w:rsidRPr="00916EC3">
              <w:rPr>
                <w:rFonts w:ascii="Arial" w:hAnsi="Arial" w:cs="Arial"/>
                <w:sz w:val="22"/>
                <w:szCs w:val="22"/>
              </w:rPr>
              <w:t xml:space="preserve"> HMT risk management and/or human factors and ergonomics?</w:t>
            </w:r>
          </w:p>
          <w:p w14:paraId="65099094" w14:textId="77777777" w:rsidR="003E428B" w:rsidRPr="00916EC3" w:rsidRDefault="003E428B" w:rsidP="00916EC3">
            <w:pPr>
              <w:rPr>
                <w:rFonts w:ascii="Arial" w:hAnsi="Arial" w:cs="Arial"/>
                <w:sz w:val="22"/>
                <w:szCs w:val="28"/>
              </w:rPr>
            </w:pPr>
            <w:r w:rsidRPr="00916EC3">
              <w:rPr>
                <w:rFonts w:ascii="Arial" w:hAnsi="Arial" w:cs="Arial"/>
                <w:sz w:val="22"/>
                <w:szCs w:val="22"/>
              </w:rPr>
              <w:t xml:space="preserve">How do you determine that the organisation has skilled staff for managing work health generally and MSD prevention specifically? </w:t>
            </w:r>
          </w:p>
          <w:p w14:paraId="3AFC64CB" w14:textId="77777777" w:rsidR="003E428B" w:rsidRPr="00916EC3" w:rsidRDefault="003E428B" w:rsidP="00916EC3">
            <w:pPr>
              <w:rPr>
                <w:rFonts w:ascii="Arial" w:hAnsi="Arial" w:cs="Arial"/>
                <w:sz w:val="22"/>
                <w:szCs w:val="28"/>
              </w:rPr>
            </w:pPr>
            <w:r w:rsidRPr="00916EC3">
              <w:rPr>
                <w:rFonts w:ascii="Arial" w:hAnsi="Arial" w:cs="Arial"/>
                <w:sz w:val="22"/>
                <w:szCs w:val="28"/>
              </w:rPr>
              <w:t>Have you done a HMT training needs analysis?</w:t>
            </w:r>
          </w:p>
          <w:p w14:paraId="7FB39BAE" w14:textId="77777777" w:rsidR="003E428B" w:rsidRPr="007B60BB" w:rsidRDefault="003E428B" w:rsidP="003E428B">
            <w:pPr>
              <w:rPr>
                <w:rFonts w:ascii="Arial" w:hAnsi="Arial" w:cs="Arial"/>
                <w:i/>
                <w:sz w:val="22"/>
                <w:szCs w:val="28"/>
              </w:rPr>
            </w:pPr>
          </w:p>
          <w:p w14:paraId="28685D8B" w14:textId="316810F7" w:rsidR="003E428B" w:rsidRPr="00916EC3" w:rsidRDefault="003E428B" w:rsidP="003E428B">
            <w:pPr>
              <w:rPr>
                <w:rFonts w:ascii="Arial" w:hAnsi="Arial" w:cs="Arial"/>
                <w:sz w:val="22"/>
                <w:szCs w:val="28"/>
              </w:rPr>
            </w:pPr>
            <w:r w:rsidRPr="00916EC3">
              <w:rPr>
                <w:rFonts w:ascii="Arial" w:hAnsi="Arial" w:cs="Arial"/>
                <w:sz w:val="22"/>
                <w:szCs w:val="28"/>
              </w:rPr>
              <w:t>Examples</w:t>
            </w:r>
            <w:r w:rsidRPr="00916EC3">
              <w:rPr>
                <w:rFonts w:ascii="Arial" w:hAnsi="Arial" w:cs="Arial"/>
                <w:sz w:val="22"/>
                <w:szCs w:val="22"/>
              </w:rPr>
              <w:t xml:space="preserve"> and indicators</w:t>
            </w:r>
            <w:r w:rsidR="004E66A6">
              <w:rPr>
                <w:rFonts w:ascii="Arial" w:hAnsi="Arial" w:cs="Arial"/>
                <w:sz w:val="22"/>
                <w:szCs w:val="22"/>
              </w:rPr>
              <w:t xml:space="preserve"> include: </w:t>
            </w:r>
          </w:p>
          <w:p w14:paraId="5FDB80BE" w14:textId="4F4D8495" w:rsidR="00932372" w:rsidRPr="007B60BB" w:rsidRDefault="00932372" w:rsidP="009B7F7B">
            <w:pPr>
              <w:pStyle w:val="Heading2"/>
              <w:numPr>
                <w:ilvl w:val="0"/>
                <w:numId w:val="38"/>
              </w:numPr>
              <w:spacing w:before="60" w:after="60"/>
              <w:rPr>
                <w:b w:val="0"/>
                <w:szCs w:val="22"/>
              </w:rPr>
            </w:pPr>
            <w:r w:rsidRPr="007B60BB">
              <w:rPr>
                <w:b w:val="0"/>
                <w:szCs w:val="22"/>
              </w:rPr>
              <w:t xml:space="preserve">There is a training competency framework that includes criteria for human factors and ergonomics skills </w:t>
            </w:r>
            <w:r w:rsidR="009C2DF8" w:rsidRPr="007B60BB">
              <w:rPr>
                <w:b w:val="0"/>
                <w:szCs w:val="22"/>
              </w:rPr>
              <w:t>for example</w:t>
            </w:r>
            <w:r w:rsidR="008C576B" w:rsidRPr="007B60BB">
              <w:rPr>
                <w:b w:val="0"/>
                <w:szCs w:val="22"/>
              </w:rPr>
              <w:t xml:space="preserve"> physical, cognitive and organisational skills</w:t>
            </w:r>
            <w:r w:rsidR="00171D0D" w:rsidRPr="007B60BB">
              <w:rPr>
                <w:b w:val="0"/>
                <w:szCs w:val="22"/>
              </w:rPr>
              <w:t xml:space="preserve"> </w:t>
            </w:r>
            <w:r w:rsidRPr="007B60BB">
              <w:rPr>
                <w:b w:val="0"/>
                <w:szCs w:val="22"/>
              </w:rPr>
              <w:t>for key roles in the organisation</w:t>
            </w:r>
          </w:p>
          <w:p w14:paraId="6B4EFEB8" w14:textId="77777777" w:rsidR="00FE3FCB" w:rsidRPr="007B60BB" w:rsidRDefault="00FE3FCB" w:rsidP="00FE3FCB">
            <w:pPr>
              <w:numPr>
                <w:ilvl w:val="0"/>
                <w:numId w:val="38"/>
              </w:numPr>
              <w:rPr>
                <w:rFonts w:ascii="Arial" w:hAnsi="Arial" w:cs="Arial"/>
                <w:sz w:val="22"/>
                <w:szCs w:val="22"/>
                <w:lang w:val="en-US" w:eastAsia="en-US"/>
              </w:rPr>
            </w:pPr>
            <w:r w:rsidRPr="007B60BB">
              <w:rPr>
                <w:rFonts w:ascii="Arial" w:hAnsi="Arial" w:cs="Arial"/>
                <w:sz w:val="22"/>
                <w:szCs w:val="22"/>
                <w:lang w:val="en-US" w:eastAsia="en-US"/>
              </w:rPr>
              <w:t xml:space="preserve">There is a competency register that includes both executive and operational managers </w:t>
            </w:r>
          </w:p>
          <w:p w14:paraId="4FDD06CA" w14:textId="77777777" w:rsidR="009B7F7B" w:rsidRPr="007B60BB" w:rsidRDefault="009B7F7B" w:rsidP="009B7F7B">
            <w:pPr>
              <w:numPr>
                <w:ilvl w:val="0"/>
                <w:numId w:val="38"/>
              </w:numPr>
              <w:spacing w:before="40" w:after="40"/>
              <w:rPr>
                <w:rFonts w:ascii="Arial" w:hAnsi="Arial" w:cs="Arial"/>
                <w:sz w:val="22"/>
                <w:szCs w:val="22"/>
              </w:rPr>
            </w:pPr>
            <w:r w:rsidRPr="007B60BB">
              <w:rPr>
                <w:rFonts w:ascii="Arial" w:hAnsi="Arial" w:cs="Arial"/>
                <w:sz w:val="22"/>
                <w:szCs w:val="22"/>
              </w:rPr>
              <w:t>recruitment procedure  includes competency criteria for HMT risk management and/or  human factors and ergonomics in key roles</w:t>
            </w:r>
          </w:p>
          <w:p w14:paraId="0027BB3D" w14:textId="1E325DFD" w:rsidR="00FE3FCB" w:rsidRPr="007B60BB" w:rsidRDefault="003E428B" w:rsidP="00391658">
            <w:pPr>
              <w:numPr>
                <w:ilvl w:val="0"/>
                <w:numId w:val="38"/>
              </w:numPr>
              <w:tabs>
                <w:tab w:val="right" w:pos="0"/>
              </w:tabs>
              <w:rPr>
                <w:rFonts w:ascii="Arial" w:hAnsi="Arial" w:cs="Arial"/>
                <w:sz w:val="22"/>
                <w:szCs w:val="22"/>
              </w:rPr>
            </w:pPr>
            <w:r w:rsidRPr="007B60BB">
              <w:rPr>
                <w:rFonts w:ascii="Arial" w:hAnsi="Arial" w:cs="Arial"/>
                <w:sz w:val="22"/>
                <w:szCs w:val="22"/>
              </w:rPr>
              <w:t xml:space="preserve">the safety professionals and others responsible </w:t>
            </w:r>
            <w:r w:rsidR="009C2DF8" w:rsidRPr="007B60BB">
              <w:rPr>
                <w:rFonts w:ascii="Arial" w:hAnsi="Arial" w:cs="Arial"/>
                <w:sz w:val="22"/>
                <w:szCs w:val="22"/>
              </w:rPr>
              <w:t xml:space="preserve">for </w:t>
            </w:r>
            <w:r w:rsidR="00FE3FCB" w:rsidRPr="007B60BB">
              <w:rPr>
                <w:rFonts w:ascii="Arial" w:hAnsi="Arial" w:cs="Arial"/>
                <w:sz w:val="22"/>
                <w:szCs w:val="22"/>
              </w:rPr>
              <w:t xml:space="preserve">HMT risk management policy, procedures and </w:t>
            </w:r>
            <w:r w:rsidRPr="007B60BB">
              <w:rPr>
                <w:rFonts w:ascii="Arial" w:hAnsi="Arial" w:cs="Arial"/>
                <w:sz w:val="22"/>
                <w:szCs w:val="22"/>
              </w:rPr>
              <w:t>provision of reports</w:t>
            </w:r>
            <w:r w:rsidR="00FE3FCB" w:rsidRPr="007B60BB">
              <w:rPr>
                <w:rFonts w:ascii="Arial" w:hAnsi="Arial" w:cs="Arial"/>
                <w:sz w:val="22"/>
                <w:szCs w:val="22"/>
              </w:rPr>
              <w:t xml:space="preserve">: </w:t>
            </w:r>
          </w:p>
          <w:p w14:paraId="1FACF0F3" w14:textId="0F46C271" w:rsidR="003E428B" w:rsidRPr="007B60BB" w:rsidRDefault="003E428B" w:rsidP="00E75B28">
            <w:pPr>
              <w:numPr>
                <w:ilvl w:val="1"/>
                <w:numId w:val="38"/>
              </w:numPr>
              <w:tabs>
                <w:tab w:val="right" w:pos="0"/>
              </w:tabs>
              <w:ind w:left="738"/>
              <w:rPr>
                <w:rFonts w:ascii="Arial" w:hAnsi="Arial" w:cs="Arial"/>
                <w:sz w:val="22"/>
                <w:szCs w:val="22"/>
              </w:rPr>
            </w:pPr>
            <w:r w:rsidRPr="007B60BB">
              <w:rPr>
                <w:rFonts w:ascii="Arial" w:hAnsi="Arial" w:cs="Arial"/>
                <w:sz w:val="22"/>
                <w:szCs w:val="22"/>
              </w:rPr>
              <w:t>understand and apply the HMT related legislation, specifically:</w:t>
            </w:r>
          </w:p>
          <w:p w14:paraId="67273EA8" w14:textId="2754DFAA" w:rsidR="003E428B" w:rsidRPr="00916EC3" w:rsidRDefault="003E428B" w:rsidP="00916EC3">
            <w:pPr>
              <w:pStyle w:val="ListParagraph"/>
              <w:numPr>
                <w:ilvl w:val="2"/>
                <w:numId w:val="118"/>
              </w:numPr>
              <w:tabs>
                <w:tab w:val="clear" w:pos="1800"/>
                <w:tab w:val="num" w:pos="1620"/>
              </w:tabs>
              <w:spacing w:before="40" w:after="40"/>
              <w:ind w:left="1163" w:hanging="322"/>
              <w:rPr>
                <w:rFonts w:ascii="Arial" w:hAnsi="Arial" w:cs="Arial"/>
                <w:sz w:val="22"/>
                <w:szCs w:val="28"/>
              </w:rPr>
            </w:pPr>
            <w:r w:rsidRPr="00916EC3">
              <w:rPr>
                <w:rFonts w:ascii="Arial" w:hAnsi="Arial" w:cs="Arial"/>
                <w:sz w:val="22"/>
                <w:szCs w:val="28"/>
              </w:rPr>
              <w:t>Work Health and Safety Regulation 2011  - Part 4.2 Hazardous Manual Tasks</w:t>
            </w:r>
            <w:r w:rsidR="00FE3FCB" w:rsidRPr="00916EC3">
              <w:rPr>
                <w:rFonts w:ascii="Arial" w:hAnsi="Arial" w:cs="Arial"/>
                <w:sz w:val="22"/>
                <w:szCs w:val="28"/>
              </w:rPr>
              <w:t xml:space="preserve">, </w:t>
            </w:r>
            <w:r w:rsidRPr="00916EC3">
              <w:rPr>
                <w:rFonts w:ascii="Arial" w:hAnsi="Arial" w:cs="Arial"/>
                <w:sz w:val="22"/>
                <w:szCs w:val="28"/>
              </w:rPr>
              <w:t>Section 60 Managing risks to health and safety</w:t>
            </w:r>
          </w:p>
          <w:p w14:paraId="679B9AF4" w14:textId="77777777" w:rsidR="003E428B" w:rsidRPr="00916EC3" w:rsidRDefault="003E428B" w:rsidP="00916EC3">
            <w:pPr>
              <w:pStyle w:val="ListParagraph"/>
              <w:numPr>
                <w:ilvl w:val="2"/>
                <w:numId w:val="118"/>
              </w:numPr>
              <w:tabs>
                <w:tab w:val="clear" w:pos="1800"/>
                <w:tab w:val="num" w:pos="1620"/>
              </w:tabs>
              <w:spacing w:before="40" w:after="40"/>
              <w:ind w:left="1163" w:hanging="322"/>
              <w:rPr>
                <w:rFonts w:ascii="Arial" w:hAnsi="Arial" w:cs="Arial"/>
                <w:sz w:val="22"/>
                <w:szCs w:val="28"/>
              </w:rPr>
            </w:pPr>
            <w:r w:rsidRPr="00916EC3">
              <w:rPr>
                <w:rFonts w:ascii="Arial" w:hAnsi="Arial" w:cs="Arial"/>
                <w:sz w:val="22"/>
                <w:szCs w:val="28"/>
              </w:rPr>
              <w:t>Section 61 Duties of designers, manufacturers, importers and suppliers of plant or structures</w:t>
            </w:r>
          </w:p>
          <w:p w14:paraId="5794805F" w14:textId="77777777" w:rsidR="003E428B" w:rsidRPr="007B60BB" w:rsidRDefault="003E428B" w:rsidP="00E75B28">
            <w:pPr>
              <w:numPr>
                <w:ilvl w:val="1"/>
                <w:numId w:val="38"/>
              </w:numPr>
              <w:tabs>
                <w:tab w:val="right" w:pos="0"/>
              </w:tabs>
              <w:ind w:left="738"/>
              <w:rPr>
                <w:rFonts w:ascii="Arial" w:hAnsi="Arial" w:cs="Arial"/>
                <w:sz w:val="22"/>
                <w:szCs w:val="22"/>
              </w:rPr>
            </w:pPr>
            <w:r w:rsidRPr="007B60BB">
              <w:rPr>
                <w:rFonts w:ascii="Arial" w:hAnsi="Arial" w:cs="Arial"/>
                <w:sz w:val="22"/>
                <w:szCs w:val="22"/>
              </w:rPr>
              <w:t>have the practical experience, knowledge, understanding and application of HMT risk management</w:t>
            </w:r>
          </w:p>
          <w:p w14:paraId="5E1D1A13" w14:textId="57B93479" w:rsidR="003E428B" w:rsidRPr="007B60BB" w:rsidRDefault="003E428B" w:rsidP="00E75B28">
            <w:pPr>
              <w:numPr>
                <w:ilvl w:val="1"/>
                <w:numId w:val="38"/>
              </w:numPr>
              <w:tabs>
                <w:tab w:val="right" w:pos="0"/>
              </w:tabs>
              <w:ind w:left="738"/>
              <w:rPr>
                <w:rFonts w:ascii="Arial" w:hAnsi="Arial" w:cs="Arial"/>
                <w:sz w:val="22"/>
                <w:szCs w:val="22"/>
              </w:rPr>
            </w:pPr>
            <w:r w:rsidRPr="007B60BB">
              <w:rPr>
                <w:rFonts w:ascii="Arial" w:hAnsi="Arial" w:cs="Arial"/>
                <w:sz w:val="22"/>
                <w:szCs w:val="22"/>
              </w:rPr>
              <w:t>have human factors and ergonomics competency</w:t>
            </w:r>
            <w:r w:rsidR="009B7F7B" w:rsidRPr="007B60BB">
              <w:rPr>
                <w:rFonts w:ascii="Arial" w:hAnsi="Arial" w:cs="Arial"/>
                <w:sz w:val="22"/>
                <w:szCs w:val="22"/>
              </w:rPr>
              <w:t xml:space="preserve"> (</w:t>
            </w:r>
            <w:r w:rsidR="00985240" w:rsidRPr="007B60BB">
              <w:rPr>
                <w:rFonts w:ascii="Arial" w:hAnsi="Arial" w:cs="Arial"/>
                <w:sz w:val="22"/>
                <w:szCs w:val="22"/>
              </w:rPr>
              <w:t>i.e. meet</w:t>
            </w:r>
            <w:r w:rsidRPr="007B60BB">
              <w:rPr>
                <w:rFonts w:ascii="Arial" w:hAnsi="Arial" w:cs="Arial"/>
                <w:sz w:val="22"/>
                <w:szCs w:val="22"/>
              </w:rPr>
              <w:t xml:space="preserve"> </w:t>
            </w:r>
            <w:r w:rsidR="00985240" w:rsidRPr="007B60BB">
              <w:rPr>
                <w:rFonts w:ascii="Arial" w:hAnsi="Arial" w:cs="Arial"/>
                <w:sz w:val="22"/>
                <w:szCs w:val="22"/>
              </w:rPr>
              <w:t xml:space="preserve">the </w:t>
            </w:r>
            <w:r w:rsidRPr="007B60BB">
              <w:rPr>
                <w:rFonts w:ascii="Arial" w:hAnsi="Arial" w:cs="Arial"/>
                <w:sz w:val="22"/>
                <w:szCs w:val="22"/>
              </w:rPr>
              <w:t>competency criteria</w:t>
            </w:r>
            <w:r w:rsidR="009B7F7B" w:rsidRPr="007B60BB">
              <w:rPr>
                <w:rFonts w:ascii="Arial" w:hAnsi="Arial" w:cs="Arial"/>
                <w:sz w:val="22"/>
                <w:szCs w:val="22"/>
              </w:rPr>
              <w:t>)</w:t>
            </w:r>
            <w:r w:rsidRPr="007B60BB">
              <w:rPr>
                <w:rFonts w:ascii="Arial" w:hAnsi="Arial" w:cs="Arial"/>
                <w:sz w:val="22"/>
                <w:szCs w:val="22"/>
              </w:rPr>
              <w:t xml:space="preserve"> </w:t>
            </w:r>
          </w:p>
          <w:p w14:paraId="1D7E3321" w14:textId="3F8F56B2" w:rsidR="003E428B" w:rsidRPr="007B60BB" w:rsidRDefault="003E428B" w:rsidP="00E75B28">
            <w:pPr>
              <w:numPr>
                <w:ilvl w:val="1"/>
                <w:numId w:val="38"/>
              </w:numPr>
              <w:tabs>
                <w:tab w:val="right" w:pos="0"/>
              </w:tabs>
              <w:ind w:left="738"/>
              <w:rPr>
                <w:rFonts w:ascii="Arial" w:hAnsi="Arial" w:cs="Arial"/>
                <w:sz w:val="22"/>
                <w:szCs w:val="22"/>
              </w:rPr>
            </w:pPr>
            <w:r w:rsidRPr="007B60BB">
              <w:rPr>
                <w:rFonts w:ascii="Arial" w:hAnsi="Arial" w:cs="Arial"/>
                <w:sz w:val="22"/>
                <w:szCs w:val="22"/>
              </w:rPr>
              <w:t>have professional membership with relevant association/institute</w:t>
            </w:r>
            <w:r w:rsidR="00F5247F">
              <w:rPr>
                <w:rFonts w:ascii="Arial" w:hAnsi="Arial" w:cs="Arial"/>
                <w:sz w:val="22"/>
                <w:szCs w:val="22"/>
              </w:rPr>
              <w:t>.</w:t>
            </w:r>
          </w:p>
          <w:p w14:paraId="186A10E1" w14:textId="77777777" w:rsidR="003E428B" w:rsidRPr="007B60BB" w:rsidRDefault="003E428B" w:rsidP="00D33B7E">
            <w:pPr>
              <w:spacing w:before="40" w:after="40"/>
              <w:rPr>
                <w:rFonts w:ascii="Arial" w:hAnsi="Arial" w:cs="Arial"/>
                <w:szCs w:val="22"/>
              </w:rPr>
            </w:pPr>
          </w:p>
        </w:tc>
        <w:tc>
          <w:tcPr>
            <w:tcW w:w="1090" w:type="pct"/>
            <w:shd w:val="clear" w:color="auto" w:fill="auto"/>
          </w:tcPr>
          <w:p w14:paraId="7391170F" w14:textId="77777777" w:rsidR="003E428B" w:rsidRPr="007B60BB" w:rsidRDefault="003E428B" w:rsidP="003E428B">
            <w:pPr>
              <w:spacing w:before="40" w:after="40"/>
              <w:rPr>
                <w:rFonts w:ascii="Arial" w:hAnsi="Arial" w:cs="Arial"/>
                <w:sz w:val="22"/>
                <w:szCs w:val="28"/>
              </w:rPr>
            </w:pPr>
            <w:r w:rsidRPr="007B60BB">
              <w:rPr>
                <w:rFonts w:ascii="Arial" w:hAnsi="Arial" w:cs="Arial"/>
                <w:sz w:val="22"/>
                <w:szCs w:val="28"/>
              </w:rPr>
              <w:t xml:space="preserve">View </w:t>
            </w:r>
          </w:p>
          <w:p w14:paraId="202E8A3F" w14:textId="77777777" w:rsidR="003E428B" w:rsidRPr="007B60BB" w:rsidRDefault="003E428B" w:rsidP="003E428B">
            <w:pPr>
              <w:numPr>
                <w:ilvl w:val="0"/>
                <w:numId w:val="13"/>
              </w:numPr>
              <w:spacing w:before="40" w:after="40"/>
              <w:rPr>
                <w:rFonts w:ascii="Arial" w:hAnsi="Arial" w:cs="Arial"/>
                <w:sz w:val="22"/>
                <w:szCs w:val="28"/>
              </w:rPr>
            </w:pPr>
            <w:r w:rsidRPr="007B60BB">
              <w:rPr>
                <w:rFonts w:ascii="Arial" w:hAnsi="Arial" w:cs="Arial"/>
                <w:sz w:val="22"/>
                <w:szCs w:val="28"/>
              </w:rPr>
              <w:t xml:space="preserve">competency framework and criteria for HMT risk management/human factors and ergonomics </w:t>
            </w:r>
          </w:p>
          <w:p w14:paraId="3CE55896" w14:textId="458442F7" w:rsidR="004A08C9" w:rsidRPr="007B60BB" w:rsidRDefault="004A08C9" w:rsidP="003E428B">
            <w:pPr>
              <w:numPr>
                <w:ilvl w:val="0"/>
                <w:numId w:val="13"/>
              </w:numPr>
              <w:spacing w:before="40" w:after="40"/>
              <w:rPr>
                <w:rFonts w:ascii="Arial" w:hAnsi="Arial" w:cs="Arial"/>
                <w:sz w:val="22"/>
                <w:szCs w:val="28"/>
              </w:rPr>
            </w:pPr>
            <w:r w:rsidRPr="007B60BB">
              <w:rPr>
                <w:rFonts w:ascii="Arial" w:hAnsi="Arial" w:cs="Arial"/>
                <w:sz w:val="22"/>
                <w:szCs w:val="28"/>
              </w:rPr>
              <w:t>Competency register</w:t>
            </w:r>
          </w:p>
          <w:p w14:paraId="347A46AA" w14:textId="77777777" w:rsidR="003E428B" w:rsidRPr="007B60BB" w:rsidRDefault="003E428B" w:rsidP="003E428B">
            <w:pPr>
              <w:numPr>
                <w:ilvl w:val="0"/>
                <w:numId w:val="13"/>
              </w:numPr>
              <w:spacing w:before="40" w:after="40"/>
              <w:rPr>
                <w:rFonts w:ascii="Arial" w:hAnsi="Arial" w:cs="Arial"/>
                <w:sz w:val="22"/>
                <w:szCs w:val="28"/>
              </w:rPr>
            </w:pPr>
            <w:r w:rsidRPr="007B60BB">
              <w:rPr>
                <w:rFonts w:ascii="Arial" w:hAnsi="Arial" w:cs="Arial"/>
                <w:sz w:val="22"/>
                <w:szCs w:val="28"/>
              </w:rPr>
              <w:t>HMT training needs analysis</w:t>
            </w:r>
          </w:p>
          <w:p w14:paraId="51F5AEF0" w14:textId="77777777" w:rsidR="003E428B" w:rsidRPr="007B60BB" w:rsidRDefault="003E428B" w:rsidP="003E428B">
            <w:pPr>
              <w:numPr>
                <w:ilvl w:val="0"/>
                <w:numId w:val="17"/>
              </w:numPr>
              <w:spacing w:before="40" w:after="40"/>
              <w:rPr>
                <w:rFonts w:ascii="Arial" w:hAnsi="Arial" w:cs="Arial"/>
                <w:sz w:val="22"/>
                <w:szCs w:val="28"/>
              </w:rPr>
            </w:pPr>
            <w:r w:rsidRPr="007B60BB">
              <w:rPr>
                <w:rFonts w:ascii="Arial" w:hAnsi="Arial" w:cs="Arial"/>
                <w:sz w:val="22"/>
                <w:szCs w:val="28"/>
              </w:rPr>
              <w:t xml:space="preserve">professional membership </w:t>
            </w:r>
          </w:p>
          <w:p w14:paraId="59451C74" w14:textId="4850D34D" w:rsidR="003E428B" w:rsidRPr="007B60BB" w:rsidRDefault="003E428B" w:rsidP="003E428B">
            <w:pPr>
              <w:numPr>
                <w:ilvl w:val="0"/>
                <w:numId w:val="17"/>
              </w:numPr>
              <w:spacing w:before="40" w:after="40"/>
              <w:rPr>
                <w:rFonts w:ascii="Arial" w:hAnsi="Arial" w:cs="Arial"/>
                <w:sz w:val="22"/>
                <w:szCs w:val="28"/>
              </w:rPr>
            </w:pPr>
            <w:r w:rsidRPr="007B60BB">
              <w:rPr>
                <w:rFonts w:ascii="Arial" w:hAnsi="Arial" w:cs="Arial"/>
                <w:sz w:val="22"/>
                <w:szCs w:val="28"/>
              </w:rPr>
              <w:t>recruitment procedure</w:t>
            </w:r>
            <w:r w:rsidR="00F5247F">
              <w:rPr>
                <w:rFonts w:ascii="Arial" w:hAnsi="Arial" w:cs="Arial"/>
                <w:sz w:val="22"/>
                <w:szCs w:val="28"/>
              </w:rPr>
              <w:t>.</w:t>
            </w:r>
          </w:p>
          <w:p w14:paraId="4B61843A" w14:textId="77777777" w:rsidR="003E428B" w:rsidRPr="007B60BB" w:rsidRDefault="003E428B" w:rsidP="003E428B">
            <w:pPr>
              <w:spacing w:before="40" w:after="40"/>
              <w:rPr>
                <w:rFonts w:ascii="Arial" w:hAnsi="Arial" w:cs="Arial"/>
                <w:sz w:val="22"/>
                <w:szCs w:val="28"/>
              </w:rPr>
            </w:pPr>
          </w:p>
          <w:p w14:paraId="38163884" w14:textId="77777777" w:rsidR="003E428B" w:rsidRPr="007B60BB" w:rsidRDefault="003E428B" w:rsidP="003E428B">
            <w:pPr>
              <w:pStyle w:val="Heading2"/>
              <w:spacing w:before="60" w:after="60"/>
              <w:rPr>
                <w:b w:val="0"/>
                <w:szCs w:val="22"/>
              </w:rPr>
            </w:pPr>
          </w:p>
        </w:tc>
        <w:tc>
          <w:tcPr>
            <w:tcW w:w="136" w:type="pct"/>
            <w:shd w:val="clear" w:color="auto" w:fill="auto"/>
          </w:tcPr>
          <w:p w14:paraId="4783034F" w14:textId="77777777" w:rsidR="003E428B" w:rsidRPr="007B60BB" w:rsidRDefault="003E428B" w:rsidP="003E428B">
            <w:pPr>
              <w:jc w:val="center"/>
              <w:rPr>
                <w:rFonts w:ascii="Arial" w:hAnsi="Arial" w:cs="Arial"/>
                <w:sz w:val="28"/>
                <w:szCs w:val="28"/>
              </w:rPr>
            </w:pPr>
          </w:p>
        </w:tc>
        <w:tc>
          <w:tcPr>
            <w:tcW w:w="142" w:type="pct"/>
            <w:shd w:val="clear" w:color="auto" w:fill="auto"/>
          </w:tcPr>
          <w:p w14:paraId="0822C1FF" w14:textId="77777777" w:rsidR="003E428B" w:rsidRPr="007B60BB" w:rsidRDefault="003E428B" w:rsidP="003E428B">
            <w:pPr>
              <w:jc w:val="center"/>
              <w:rPr>
                <w:rFonts w:ascii="Arial" w:hAnsi="Arial" w:cs="Arial"/>
                <w:sz w:val="28"/>
                <w:szCs w:val="28"/>
              </w:rPr>
            </w:pPr>
          </w:p>
        </w:tc>
        <w:tc>
          <w:tcPr>
            <w:tcW w:w="223" w:type="pct"/>
            <w:shd w:val="clear" w:color="auto" w:fill="auto"/>
          </w:tcPr>
          <w:p w14:paraId="38791460" w14:textId="77777777" w:rsidR="003E428B" w:rsidRPr="007B60BB" w:rsidRDefault="003E428B" w:rsidP="003E428B">
            <w:pPr>
              <w:jc w:val="center"/>
              <w:rPr>
                <w:rFonts w:ascii="Arial" w:hAnsi="Arial" w:cs="Arial"/>
                <w:sz w:val="28"/>
                <w:szCs w:val="28"/>
              </w:rPr>
            </w:pPr>
          </w:p>
        </w:tc>
        <w:tc>
          <w:tcPr>
            <w:tcW w:w="1007" w:type="pct"/>
            <w:shd w:val="clear" w:color="auto" w:fill="auto"/>
          </w:tcPr>
          <w:p w14:paraId="180F7E52" w14:textId="77777777" w:rsidR="003E428B" w:rsidRPr="007B60BB" w:rsidRDefault="003E428B" w:rsidP="003E428B">
            <w:pPr>
              <w:jc w:val="center"/>
              <w:rPr>
                <w:rFonts w:ascii="Arial" w:hAnsi="Arial" w:cs="Arial"/>
                <w:sz w:val="28"/>
                <w:szCs w:val="28"/>
              </w:rPr>
            </w:pPr>
          </w:p>
        </w:tc>
      </w:tr>
      <w:tr w:rsidR="003E428B" w:rsidRPr="007B60BB" w14:paraId="3A893D2B" w14:textId="77777777" w:rsidTr="00674E01">
        <w:tc>
          <w:tcPr>
            <w:tcW w:w="2402" w:type="pct"/>
            <w:shd w:val="clear" w:color="auto" w:fill="auto"/>
          </w:tcPr>
          <w:p w14:paraId="2E3DCD62" w14:textId="30221262" w:rsidR="003E428B" w:rsidRPr="007B60BB" w:rsidRDefault="003E428B" w:rsidP="004E66A6">
            <w:pPr>
              <w:pStyle w:val="Heading2"/>
              <w:numPr>
                <w:ilvl w:val="0"/>
                <w:numId w:val="77"/>
              </w:numPr>
              <w:spacing w:before="60" w:after="60"/>
              <w:ind w:left="313"/>
              <w:rPr>
                <w:szCs w:val="22"/>
              </w:rPr>
            </w:pPr>
            <w:r w:rsidRPr="007B60BB">
              <w:rPr>
                <w:szCs w:val="22"/>
              </w:rPr>
              <w:t>Is HMT</w:t>
            </w:r>
            <w:r w:rsidR="00A7709C" w:rsidRPr="007B60BB">
              <w:rPr>
                <w:szCs w:val="22"/>
              </w:rPr>
              <w:t xml:space="preserve"> </w:t>
            </w:r>
            <w:r w:rsidR="004B6ED7" w:rsidRPr="007B60BB">
              <w:rPr>
                <w:szCs w:val="22"/>
              </w:rPr>
              <w:t xml:space="preserve">(and MSD prevention) </w:t>
            </w:r>
            <w:r w:rsidR="003547D4" w:rsidRPr="007B60BB">
              <w:rPr>
                <w:szCs w:val="22"/>
              </w:rPr>
              <w:t xml:space="preserve">training </w:t>
            </w:r>
            <w:r w:rsidRPr="007B60BB">
              <w:rPr>
                <w:szCs w:val="22"/>
              </w:rPr>
              <w:t>provided to all key roles in your organi</w:t>
            </w:r>
            <w:r w:rsidR="00A7709C" w:rsidRPr="007B60BB">
              <w:rPr>
                <w:szCs w:val="22"/>
              </w:rPr>
              <w:t>s</w:t>
            </w:r>
            <w:r w:rsidRPr="007B60BB">
              <w:rPr>
                <w:szCs w:val="22"/>
              </w:rPr>
              <w:t xml:space="preserve">ation (senior managers, engineers, site managers, WHS managers and supervisors) </w:t>
            </w:r>
            <w:r w:rsidR="00932372" w:rsidRPr="007B60BB">
              <w:rPr>
                <w:szCs w:val="22"/>
              </w:rPr>
              <w:t xml:space="preserve">ensuring that the training is </w:t>
            </w:r>
            <w:r w:rsidR="003547D4" w:rsidRPr="007B60BB">
              <w:rPr>
                <w:szCs w:val="22"/>
              </w:rPr>
              <w:t xml:space="preserve">suitable, adequate and </w:t>
            </w:r>
            <w:r w:rsidR="00932372" w:rsidRPr="007B60BB">
              <w:rPr>
                <w:szCs w:val="22"/>
              </w:rPr>
              <w:t>relevant to their role and position</w:t>
            </w:r>
            <w:r w:rsidRPr="007B60BB">
              <w:rPr>
                <w:szCs w:val="22"/>
              </w:rPr>
              <w:t xml:space="preserve">? </w:t>
            </w:r>
          </w:p>
          <w:p w14:paraId="484EC781" w14:textId="3BAC3574" w:rsidR="003E428B" w:rsidRPr="00916EC3" w:rsidRDefault="003E428B" w:rsidP="004E66A6">
            <w:pPr>
              <w:ind w:left="29"/>
              <w:rPr>
                <w:rFonts w:ascii="Arial" w:hAnsi="Arial" w:cs="Arial"/>
                <w:sz w:val="22"/>
                <w:szCs w:val="22"/>
                <w:lang w:val="en-US" w:eastAsia="en-US"/>
              </w:rPr>
            </w:pPr>
            <w:r w:rsidRPr="00916EC3">
              <w:rPr>
                <w:rFonts w:ascii="Arial" w:hAnsi="Arial" w:cs="Arial"/>
                <w:sz w:val="22"/>
                <w:szCs w:val="22"/>
                <w:lang w:val="en-US" w:eastAsia="en-US"/>
              </w:rPr>
              <w:t>Who delivers the HMT training?</w:t>
            </w:r>
          </w:p>
          <w:p w14:paraId="5C95EA04" w14:textId="7E3F9462" w:rsidR="003E428B" w:rsidRPr="00916EC3" w:rsidRDefault="003E428B" w:rsidP="004E66A6">
            <w:pPr>
              <w:ind w:left="29"/>
              <w:rPr>
                <w:rFonts w:ascii="Arial" w:hAnsi="Arial" w:cs="Arial"/>
                <w:sz w:val="22"/>
                <w:szCs w:val="22"/>
                <w:lang w:val="en-US" w:eastAsia="en-US"/>
              </w:rPr>
            </w:pPr>
            <w:r w:rsidRPr="00916EC3">
              <w:rPr>
                <w:rFonts w:ascii="Arial" w:hAnsi="Arial" w:cs="Arial"/>
                <w:sz w:val="22"/>
                <w:szCs w:val="22"/>
                <w:lang w:val="en-US" w:eastAsia="en-US"/>
              </w:rPr>
              <w:t>What is the competency criteria?</w:t>
            </w:r>
          </w:p>
          <w:p w14:paraId="7AE2F56C" w14:textId="1CBB5FB5" w:rsidR="00932372" w:rsidRPr="00916EC3" w:rsidRDefault="00932372" w:rsidP="004E66A6">
            <w:pPr>
              <w:ind w:left="29"/>
              <w:rPr>
                <w:rFonts w:ascii="Arial" w:hAnsi="Arial" w:cs="Arial"/>
                <w:sz w:val="22"/>
                <w:szCs w:val="22"/>
                <w:lang w:val="en-US" w:eastAsia="en-US"/>
              </w:rPr>
            </w:pPr>
            <w:r w:rsidRPr="00916EC3">
              <w:rPr>
                <w:rFonts w:ascii="Arial" w:hAnsi="Arial" w:cs="Arial"/>
                <w:sz w:val="22"/>
                <w:szCs w:val="22"/>
                <w:lang w:val="en-US" w:eastAsia="en-US"/>
              </w:rPr>
              <w:t>Who receives training relevant to their role?</w:t>
            </w:r>
          </w:p>
          <w:p w14:paraId="588B7470" w14:textId="77777777" w:rsidR="003E428B" w:rsidRPr="00916EC3" w:rsidRDefault="003E428B" w:rsidP="003E428B">
            <w:pPr>
              <w:rPr>
                <w:rFonts w:ascii="Arial" w:hAnsi="Arial" w:cs="Arial"/>
                <w:sz w:val="22"/>
                <w:szCs w:val="22"/>
                <w:lang w:val="en-US" w:eastAsia="en-US"/>
              </w:rPr>
            </w:pPr>
          </w:p>
          <w:p w14:paraId="11486BEB" w14:textId="6A6B0C52" w:rsidR="003E428B" w:rsidRPr="00916EC3" w:rsidRDefault="003E428B" w:rsidP="003E428B">
            <w:pPr>
              <w:rPr>
                <w:rFonts w:ascii="Arial" w:hAnsi="Arial" w:cs="Arial"/>
                <w:sz w:val="22"/>
                <w:szCs w:val="22"/>
                <w:lang w:val="en-US" w:eastAsia="en-US"/>
              </w:rPr>
            </w:pPr>
            <w:r w:rsidRPr="00916EC3">
              <w:rPr>
                <w:rFonts w:ascii="Arial" w:hAnsi="Arial" w:cs="Arial"/>
                <w:sz w:val="22"/>
                <w:szCs w:val="22"/>
                <w:lang w:val="en-US" w:eastAsia="en-US"/>
              </w:rPr>
              <w:t>Examples and indicators</w:t>
            </w:r>
            <w:r w:rsidR="004E66A6">
              <w:rPr>
                <w:rFonts w:ascii="Arial" w:hAnsi="Arial" w:cs="Arial"/>
                <w:sz w:val="22"/>
                <w:szCs w:val="22"/>
                <w:lang w:val="en-US" w:eastAsia="en-US"/>
              </w:rPr>
              <w:t xml:space="preserve"> include: </w:t>
            </w:r>
          </w:p>
          <w:p w14:paraId="585353B1" w14:textId="05643730" w:rsidR="003547D4" w:rsidRPr="007B60BB" w:rsidRDefault="003547D4" w:rsidP="00D33B7E">
            <w:pPr>
              <w:pStyle w:val="ListParagraph"/>
              <w:numPr>
                <w:ilvl w:val="0"/>
                <w:numId w:val="72"/>
              </w:numPr>
              <w:rPr>
                <w:rFonts w:ascii="Arial" w:hAnsi="Arial" w:cs="Arial"/>
                <w:sz w:val="22"/>
                <w:szCs w:val="22"/>
              </w:rPr>
            </w:pPr>
            <w:r w:rsidRPr="007B60BB">
              <w:rPr>
                <w:rFonts w:ascii="Arial" w:hAnsi="Arial" w:cs="Arial"/>
                <w:sz w:val="22"/>
                <w:szCs w:val="22"/>
              </w:rPr>
              <w:t xml:space="preserve">all key roles in the organisation (senior managers, engineers, site managers, WHS managers and supervisors) receive suitable and adequate HMT </w:t>
            </w:r>
            <w:r w:rsidR="004B6ED7" w:rsidRPr="007B60BB">
              <w:rPr>
                <w:rFonts w:ascii="Arial" w:hAnsi="Arial" w:cs="Arial"/>
                <w:sz w:val="22"/>
                <w:szCs w:val="22"/>
              </w:rPr>
              <w:t xml:space="preserve">(and MSD prevention) </w:t>
            </w:r>
            <w:r w:rsidRPr="007B60BB">
              <w:rPr>
                <w:rFonts w:ascii="Arial" w:hAnsi="Arial" w:cs="Arial"/>
                <w:sz w:val="22"/>
                <w:szCs w:val="22"/>
              </w:rPr>
              <w:t>training</w:t>
            </w:r>
            <w:r w:rsidR="00E75B28">
              <w:rPr>
                <w:rFonts w:ascii="Arial" w:hAnsi="Arial" w:cs="Arial"/>
                <w:sz w:val="22"/>
                <w:szCs w:val="22"/>
              </w:rPr>
              <w:t>. ensuring:</w:t>
            </w:r>
          </w:p>
          <w:p w14:paraId="5A1AFC71" w14:textId="2967E742" w:rsidR="003547D4" w:rsidRPr="007B60BB" w:rsidRDefault="003547D4" w:rsidP="00916EC3">
            <w:pPr>
              <w:pStyle w:val="Heading2"/>
              <w:numPr>
                <w:ilvl w:val="0"/>
                <w:numId w:val="119"/>
              </w:numPr>
              <w:spacing w:before="60" w:after="60"/>
              <w:rPr>
                <w:b w:val="0"/>
                <w:szCs w:val="22"/>
              </w:rPr>
            </w:pPr>
            <w:r w:rsidRPr="007B60BB">
              <w:rPr>
                <w:b w:val="0"/>
                <w:szCs w:val="22"/>
              </w:rPr>
              <w:lastRenderedPageBreak/>
              <w:t>the training is relevant to the role</w:t>
            </w:r>
          </w:p>
          <w:p w14:paraId="06F52ADB" w14:textId="70A5CD54" w:rsidR="003E428B" w:rsidRPr="007B60BB" w:rsidRDefault="00E75B28" w:rsidP="00916EC3">
            <w:pPr>
              <w:pStyle w:val="Heading2"/>
              <w:numPr>
                <w:ilvl w:val="0"/>
                <w:numId w:val="119"/>
              </w:numPr>
              <w:spacing w:before="60" w:after="60"/>
              <w:rPr>
                <w:b w:val="0"/>
                <w:szCs w:val="22"/>
              </w:rPr>
            </w:pPr>
            <w:r>
              <w:rPr>
                <w:b w:val="0"/>
                <w:szCs w:val="22"/>
              </w:rPr>
              <w:t xml:space="preserve">the </w:t>
            </w:r>
            <w:r w:rsidR="003547D4" w:rsidRPr="007B60BB">
              <w:rPr>
                <w:b w:val="0"/>
                <w:szCs w:val="22"/>
              </w:rPr>
              <w:t>t</w:t>
            </w:r>
            <w:r w:rsidR="003E428B" w:rsidRPr="007B60BB">
              <w:rPr>
                <w:b w:val="0"/>
                <w:szCs w:val="22"/>
              </w:rPr>
              <w:t>rainer has skills and knowledge about HMT risk management principals and practice</w:t>
            </w:r>
          </w:p>
          <w:p w14:paraId="17465E5D" w14:textId="6714CF09" w:rsidR="00932372" w:rsidRPr="007B60BB" w:rsidRDefault="003547D4" w:rsidP="00916EC3">
            <w:pPr>
              <w:pStyle w:val="Heading2"/>
              <w:numPr>
                <w:ilvl w:val="0"/>
                <w:numId w:val="119"/>
              </w:numPr>
              <w:spacing w:before="60" w:after="60"/>
              <w:rPr>
                <w:b w:val="0"/>
              </w:rPr>
            </w:pPr>
            <w:r w:rsidRPr="007B60BB">
              <w:rPr>
                <w:b w:val="0"/>
                <w:szCs w:val="22"/>
              </w:rPr>
              <w:t>t</w:t>
            </w:r>
            <w:r w:rsidR="003E428B" w:rsidRPr="007B60BB">
              <w:rPr>
                <w:b w:val="0"/>
                <w:szCs w:val="22"/>
              </w:rPr>
              <w:t>rainers meets competency criteria for HMT</w:t>
            </w:r>
          </w:p>
          <w:p w14:paraId="506C2473" w14:textId="787BC707" w:rsidR="00932372" w:rsidRPr="007B60BB" w:rsidRDefault="00932372" w:rsidP="00916EC3">
            <w:pPr>
              <w:pStyle w:val="Heading2"/>
              <w:numPr>
                <w:ilvl w:val="0"/>
                <w:numId w:val="119"/>
              </w:numPr>
              <w:spacing w:before="60" w:after="60"/>
            </w:pPr>
            <w:r w:rsidRPr="007B60BB">
              <w:rPr>
                <w:b w:val="0"/>
                <w:szCs w:val="22"/>
              </w:rPr>
              <w:t xml:space="preserve">training about HMT </w:t>
            </w:r>
            <w:r w:rsidRPr="007B60BB">
              <w:rPr>
                <w:b w:val="0"/>
              </w:rPr>
              <w:t xml:space="preserve">is </w:t>
            </w:r>
            <w:r w:rsidRPr="007B60BB">
              <w:rPr>
                <w:b w:val="0"/>
                <w:szCs w:val="22"/>
              </w:rPr>
              <w:t>provided to all key roles in your organi</w:t>
            </w:r>
            <w:r w:rsidRPr="007B60BB">
              <w:rPr>
                <w:b w:val="0"/>
              </w:rPr>
              <w:t>s</w:t>
            </w:r>
            <w:r w:rsidRPr="007B60BB">
              <w:rPr>
                <w:b w:val="0"/>
                <w:szCs w:val="22"/>
              </w:rPr>
              <w:t>ation (senior managers, engineers, site managers, WHS managers and supervisors)</w:t>
            </w:r>
            <w:r w:rsidR="00F5247F">
              <w:rPr>
                <w:b w:val="0"/>
                <w:szCs w:val="22"/>
              </w:rPr>
              <w:t>.</w:t>
            </w:r>
          </w:p>
          <w:p w14:paraId="2C2E96CF" w14:textId="57EC9047" w:rsidR="00932372" w:rsidRPr="007B60BB" w:rsidRDefault="00932372" w:rsidP="00D33B7E">
            <w:pPr>
              <w:pStyle w:val="ListParagraph"/>
              <w:ind w:left="360"/>
              <w:rPr>
                <w:rFonts w:ascii="Arial" w:hAnsi="Arial" w:cs="Arial"/>
                <w:b/>
                <w:szCs w:val="22"/>
              </w:rPr>
            </w:pPr>
          </w:p>
        </w:tc>
        <w:tc>
          <w:tcPr>
            <w:tcW w:w="1090" w:type="pct"/>
            <w:shd w:val="clear" w:color="auto" w:fill="auto"/>
          </w:tcPr>
          <w:p w14:paraId="125C4AC2" w14:textId="77777777" w:rsidR="003E428B" w:rsidRPr="007B60BB" w:rsidRDefault="003E428B" w:rsidP="003E428B">
            <w:pPr>
              <w:pStyle w:val="Heading2"/>
              <w:spacing w:before="60" w:after="60"/>
              <w:rPr>
                <w:b w:val="0"/>
                <w:szCs w:val="22"/>
              </w:rPr>
            </w:pPr>
            <w:r w:rsidRPr="007B60BB">
              <w:rPr>
                <w:b w:val="0"/>
                <w:szCs w:val="22"/>
              </w:rPr>
              <w:lastRenderedPageBreak/>
              <w:t xml:space="preserve">View: </w:t>
            </w:r>
          </w:p>
          <w:p w14:paraId="6C2B78FE" w14:textId="2F2D871A" w:rsidR="004B6ED7" w:rsidRPr="007B60BB" w:rsidRDefault="004B6ED7" w:rsidP="003E428B">
            <w:pPr>
              <w:numPr>
                <w:ilvl w:val="0"/>
                <w:numId w:val="39"/>
              </w:numPr>
              <w:rPr>
                <w:rFonts w:ascii="Arial" w:hAnsi="Arial" w:cs="Arial"/>
                <w:sz w:val="22"/>
                <w:szCs w:val="22"/>
                <w:lang w:val="en-US" w:eastAsia="en-US"/>
              </w:rPr>
            </w:pPr>
            <w:r w:rsidRPr="007B60BB">
              <w:rPr>
                <w:rFonts w:ascii="Arial" w:hAnsi="Arial" w:cs="Arial"/>
                <w:sz w:val="22"/>
                <w:szCs w:val="22"/>
                <w:lang w:val="en-US" w:eastAsia="en-US"/>
              </w:rPr>
              <w:t>training procedures for HMT</w:t>
            </w:r>
          </w:p>
          <w:p w14:paraId="5ACD937F" w14:textId="77777777" w:rsidR="004B6ED7" w:rsidRPr="007B60BB" w:rsidRDefault="004B6ED7" w:rsidP="003E428B">
            <w:pPr>
              <w:numPr>
                <w:ilvl w:val="0"/>
                <w:numId w:val="39"/>
              </w:numPr>
              <w:rPr>
                <w:rFonts w:ascii="Arial" w:hAnsi="Arial" w:cs="Arial"/>
                <w:sz w:val="22"/>
                <w:szCs w:val="22"/>
                <w:lang w:val="en-US" w:eastAsia="en-US"/>
              </w:rPr>
            </w:pPr>
            <w:r w:rsidRPr="007B60BB">
              <w:rPr>
                <w:rFonts w:ascii="Arial" w:hAnsi="Arial" w:cs="Arial"/>
                <w:sz w:val="22"/>
                <w:szCs w:val="22"/>
                <w:lang w:val="en-US" w:eastAsia="en-US"/>
              </w:rPr>
              <w:t>training content</w:t>
            </w:r>
          </w:p>
          <w:p w14:paraId="00A4B143" w14:textId="73C3B50D" w:rsidR="004B6ED7" w:rsidRPr="007B60BB" w:rsidRDefault="004B6ED7" w:rsidP="003E428B">
            <w:pPr>
              <w:numPr>
                <w:ilvl w:val="0"/>
                <w:numId w:val="39"/>
              </w:numPr>
              <w:rPr>
                <w:rFonts w:ascii="Arial" w:hAnsi="Arial" w:cs="Arial"/>
                <w:sz w:val="22"/>
                <w:szCs w:val="22"/>
                <w:lang w:val="en-US" w:eastAsia="en-US"/>
              </w:rPr>
            </w:pPr>
            <w:r w:rsidRPr="007B60BB">
              <w:rPr>
                <w:rFonts w:ascii="Arial" w:hAnsi="Arial" w:cs="Arial"/>
                <w:sz w:val="22"/>
                <w:szCs w:val="22"/>
                <w:lang w:val="en-US" w:eastAsia="en-US"/>
              </w:rPr>
              <w:t>HMT/MSD competency framework/criteria</w:t>
            </w:r>
          </w:p>
          <w:p w14:paraId="2639D9FA" w14:textId="24577ED6" w:rsidR="003E428B" w:rsidRPr="007B60BB" w:rsidRDefault="004B6ED7" w:rsidP="003E428B">
            <w:pPr>
              <w:numPr>
                <w:ilvl w:val="0"/>
                <w:numId w:val="39"/>
              </w:numPr>
              <w:rPr>
                <w:rFonts w:ascii="Arial" w:hAnsi="Arial" w:cs="Arial"/>
                <w:sz w:val="22"/>
                <w:szCs w:val="22"/>
                <w:lang w:val="en-US" w:eastAsia="en-US"/>
              </w:rPr>
            </w:pPr>
            <w:r w:rsidRPr="007B60BB">
              <w:rPr>
                <w:rFonts w:ascii="Arial" w:hAnsi="Arial" w:cs="Arial"/>
                <w:sz w:val="22"/>
                <w:szCs w:val="22"/>
                <w:lang w:val="en-US" w:eastAsia="en-US"/>
              </w:rPr>
              <w:t xml:space="preserve">competency </w:t>
            </w:r>
            <w:r w:rsidR="003E428B" w:rsidRPr="007B60BB">
              <w:rPr>
                <w:rFonts w:ascii="Arial" w:hAnsi="Arial" w:cs="Arial"/>
                <w:sz w:val="22"/>
                <w:szCs w:val="22"/>
                <w:lang w:val="en-US" w:eastAsia="en-US"/>
              </w:rPr>
              <w:t>register</w:t>
            </w:r>
          </w:p>
          <w:p w14:paraId="72630E67" w14:textId="237F9C4F" w:rsidR="003E428B" w:rsidRPr="007B60BB" w:rsidRDefault="004B6ED7" w:rsidP="003E428B">
            <w:pPr>
              <w:numPr>
                <w:ilvl w:val="0"/>
                <w:numId w:val="39"/>
              </w:numPr>
              <w:rPr>
                <w:rFonts w:ascii="Arial" w:hAnsi="Arial" w:cs="Arial"/>
                <w:sz w:val="22"/>
                <w:szCs w:val="22"/>
                <w:lang w:val="en-US" w:eastAsia="en-US"/>
              </w:rPr>
            </w:pPr>
            <w:r w:rsidRPr="007B60BB">
              <w:rPr>
                <w:rFonts w:ascii="Arial" w:hAnsi="Arial" w:cs="Arial"/>
                <w:sz w:val="22"/>
                <w:szCs w:val="22"/>
                <w:lang w:val="en-US" w:eastAsia="en-US"/>
              </w:rPr>
              <w:t xml:space="preserve">training </w:t>
            </w:r>
            <w:r w:rsidR="003E428B" w:rsidRPr="007B60BB">
              <w:rPr>
                <w:rFonts w:ascii="Arial" w:hAnsi="Arial" w:cs="Arial"/>
                <w:sz w:val="22"/>
                <w:szCs w:val="22"/>
                <w:lang w:val="en-US" w:eastAsia="en-US"/>
              </w:rPr>
              <w:t>records</w:t>
            </w:r>
            <w:r w:rsidR="00F5247F">
              <w:rPr>
                <w:rFonts w:ascii="Arial" w:hAnsi="Arial" w:cs="Arial"/>
                <w:sz w:val="22"/>
                <w:szCs w:val="22"/>
                <w:lang w:val="en-US" w:eastAsia="en-US"/>
              </w:rPr>
              <w:t>.</w:t>
            </w:r>
          </w:p>
          <w:p w14:paraId="7019BA17" w14:textId="77777777" w:rsidR="003E428B" w:rsidRPr="007B60BB" w:rsidRDefault="003E428B" w:rsidP="003E428B">
            <w:pPr>
              <w:ind w:left="360"/>
              <w:rPr>
                <w:rFonts w:ascii="Arial" w:hAnsi="Arial" w:cs="Arial"/>
                <w:sz w:val="22"/>
                <w:szCs w:val="22"/>
                <w:lang w:val="en-US" w:eastAsia="en-US"/>
              </w:rPr>
            </w:pPr>
          </w:p>
          <w:p w14:paraId="64CEF3DA" w14:textId="77777777" w:rsidR="003E428B" w:rsidRPr="007B60BB" w:rsidRDefault="003E428B" w:rsidP="003E428B">
            <w:pPr>
              <w:rPr>
                <w:rFonts w:ascii="Arial" w:hAnsi="Arial" w:cs="Arial"/>
                <w:bCs/>
                <w:color w:val="000000"/>
                <w:sz w:val="22"/>
                <w:szCs w:val="22"/>
              </w:rPr>
            </w:pPr>
          </w:p>
        </w:tc>
        <w:tc>
          <w:tcPr>
            <w:tcW w:w="136" w:type="pct"/>
            <w:shd w:val="clear" w:color="auto" w:fill="auto"/>
          </w:tcPr>
          <w:p w14:paraId="726DD2A0" w14:textId="77777777" w:rsidR="003E428B" w:rsidRPr="007B60BB" w:rsidRDefault="003E428B" w:rsidP="003E428B">
            <w:pPr>
              <w:jc w:val="center"/>
              <w:rPr>
                <w:rFonts w:ascii="Arial" w:hAnsi="Arial" w:cs="Arial"/>
                <w:sz w:val="28"/>
                <w:szCs w:val="28"/>
              </w:rPr>
            </w:pPr>
          </w:p>
        </w:tc>
        <w:tc>
          <w:tcPr>
            <w:tcW w:w="142" w:type="pct"/>
            <w:shd w:val="clear" w:color="auto" w:fill="auto"/>
          </w:tcPr>
          <w:p w14:paraId="7A363B8F" w14:textId="77777777" w:rsidR="003E428B" w:rsidRPr="007B60BB" w:rsidRDefault="003E428B" w:rsidP="003E428B">
            <w:pPr>
              <w:jc w:val="center"/>
              <w:rPr>
                <w:rFonts w:ascii="Arial" w:hAnsi="Arial" w:cs="Arial"/>
                <w:sz w:val="28"/>
                <w:szCs w:val="28"/>
              </w:rPr>
            </w:pPr>
          </w:p>
        </w:tc>
        <w:tc>
          <w:tcPr>
            <w:tcW w:w="223" w:type="pct"/>
            <w:shd w:val="clear" w:color="auto" w:fill="auto"/>
          </w:tcPr>
          <w:p w14:paraId="0D97CB79" w14:textId="77777777" w:rsidR="003E428B" w:rsidRPr="007B60BB" w:rsidRDefault="003E428B" w:rsidP="003E428B">
            <w:pPr>
              <w:jc w:val="center"/>
              <w:rPr>
                <w:rFonts w:ascii="Arial" w:hAnsi="Arial" w:cs="Arial"/>
                <w:sz w:val="28"/>
                <w:szCs w:val="28"/>
              </w:rPr>
            </w:pPr>
          </w:p>
        </w:tc>
        <w:tc>
          <w:tcPr>
            <w:tcW w:w="1007" w:type="pct"/>
            <w:shd w:val="clear" w:color="auto" w:fill="auto"/>
          </w:tcPr>
          <w:p w14:paraId="13659170" w14:textId="77777777" w:rsidR="003E428B" w:rsidRPr="007B60BB" w:rsidRDefault="003E428B" w:rsidP="003E428B">
            <w:pPr>
              <w:jc w:val="center"/>
              <w:rPr>
                <w:rFonts w:ascii="Arial" w:hAnsi="Arial" w:cs="Arial"/>
                <w:sz w:val="28"/>
                <w:szCs w:val="28"/>
              </w:rPr>
            </w:pPr>
          </w:p>
        </w:tc>
      </w:tr>
      <w:tr w:rsidR="003E428B" w:rsidRPr="007B60BB" w14:paraId="42EC96E8" w14:textId="77777777" w:rsidTr="00803803">
        <w:tc>
          <w:tcPr>
            <w:tcW w:w="2402" w:type="pct"/>
            <w:shd w:val="clear" w:color="auto" w:fill="auto"/>
          </w:tcPr>
          <w:p w14:paraId="3DFC7F66" w14:textId="49310F63" w:rsidR="003E428B" w:rsidRPr="007B60BB" w:rsidRDefault="003E428B" w:rsidP="004E66A6">
            <w:pPr>
              <w:pStyle w:val="Heading2"/>
              <w:numPr>
                <w:ilvl w:val="0"/>
                <w:numId w:val="77"/>
              </w:numPr>
              <w:spacing w:before="60" w:after="60"/>
              <w:ind w:left="313"/>
              <w:rPr>
                <w:szCs w:val="22"/>
              </w:rPr>
            </w:pPr>
            <w:r w:rsidRPr="007B60BB">
              <w:rPr>
                <w:szCs w:val="22"/>
              </w:rPr>
              <w:t>Do all inductions (head office and on site) include relevant information about HMT risk management?</w:t>
            </w:r>
          </w:p>
          <w:p w14:paraId="4E532EAF" w14:textId="77777777" w:rsidR="004E66A6" w:rsidRDefault="004E66A6" w:rsidP="003E428B">
            <w:pPr>
              <w:rPr>
                <w:rFonts w:ascii="Arial" w:hAnsi="Arial" w:cs="Arial"/>
                <w:i/>
                <w:sz w:val="22"/>
                <w:szCs w:val="22"/>
                <w:lang w:val="en-US" w:eastAsia="en-US"/>
              </w:rPr>
            </w:pPr>
          </w:p>
          <w:p w14:paraId="1AB051A9" w14:textId="6832C225" w:rsidR="003E428B" w:rsidRPr="00916EC3" w:rsidRDefault="003E428B" w:rsidP="003E428B">
            <w:pPr>
              <w:rPr>
                <w:rFonts w:ascii="Arial" w:hAnsi="Arial" w:cs="Arial"/>
                <w:sz w:val="22"/>
                <w:szCs w:val="22"/>
                <w:lang w:val="en-US" w:eastAsia="en-US"/>
              </w:rPr>
            </w:pPr>
            <w:r w:rsidRPr="00916EC3">
              <w:rPr>
                <w:rFonts w:ascii="Arial" w:hAnsi="Arial" w:cs="Arial"/>
                <w:sz w:val="22"/>
                <w:szCs w:val="22"/>
                <w:lang w:val="en-US" w:eastAsia="en-US"/>
              </w:rPr>
              <w:t>Examples and indicators</w:t>
            </w:r>
            <w:r w:rsidR="004E66A6" w:rsidRPr="00916EC3">
              <w:rPr>
                <w:rFonts w:ascii="Arial" w:hAnsi="Arial" w:cs="Arial"/>
                <w:sz w:val="22"/>
                <w:szCs w:val="22"/>
                <w:lang w:val="en-US" w:eastAsia="en-US"/>
              </w:rPr>
              <w:t xml:space="preserve"> include: </w:t>
            </w:r>
          </w:p>
          <w:p w14:paraId="79397F8E" w14:textId="1808AEFA" w:rsidR="003E428B" w:rsidRPr="007B60BB" w:rsidRDefault="003E428B" w:rsidP="003E428B">
            <w:pPr>
              <w:pStyle w:val="Heading2"/>
              <w:numPr>
                <w:ilvl w:val="0"/>
                <w:numId w:val="61"/>
              </w:numPr>
              <w:spacing w:before="60" w:after="60"/>
              <w:rPr>
                <w:b w:val="0"/>
                <w:szCs w:val="22"/>
              </w:rPr>
            </w:pPr>
            <w:r w:rsidRPr="007B60BB">
              <w:rPr>
                <w:b w:val="0"/>
                <w:szCs w:val="22"/>
              </w:rPr>
              <w:t>there is consistency of induction and training HMT content and requirements across all projects</w:t>
            </w:r>
            <w:r w:rsidRPr="007B60BB">
              <w:rPr>
                <w:b w:val="0"/>
                <w:bCs w:val="0"/>
                <w:iCs w:val="0"/>
                <w:noProof w:val="0"/>
                <w:szCs w:val="22"/>
                <w:lang w:val="en-AU"/>
              </w:rPr>
              <w:t xml:space="preserve"> and for all subcontractors</w:t>
            </w:r>
          </w:p>
          <w:p w14:paraId="2DDF6F83" w14:textId="7263C4A4" w:rsidR="003E428B" w:rsidRPr="007B60BB" w:rsidRDefault="00B73EB0" w:rsidP="003E428B">
            <w:pPr>
              <w:pStyle w:val="Heading2"/>
              <w:numPr>
                <w:ilvl w:val="0"/>
                <w:numId w:val="61"/>
              </w:numPr>
              <w:spacing w:before="60" w:after="60"/>
              <w:rPr>
                <w:b w:val="0"/>
                <w:szCs w:val="22"/>
              </w:rPr>
            </w:pPr>
            <w:r w:rsidRPr="007B60BB">
              <w:rPr>
                <w:b w:val="0"/>
                <w:bCs w:val="0"/>
                <w:iCs w:val="0"/>
                <w:noProof w:val="0"/>
                <w:szCs w:val="22"/>
                <w:lang w:val="en-AU"/>
              </w:rPr>
              <w:t>i</w:t>
            </w:r>
            <w:r w:rsidR="003E428B" w:rsidRPr="007B60BB">
              <w:rPr>
                <w:b w:val="0"/>
                <w:bCs w:val="0"/>
                <w:iCs w:val="0"/>
                <w:noProof w:val="0"/>
                <w:szCs w:val="22"/>
                <w:lang w:val="en-AU"/>
              </w:rPr>
              <w:t>nduction includes information about HMT risk management including HMT policies and procedures highlighting the proactive leadership the organisation supports for the prevention of MSD from HMT</w:t>
            </w:r>
            <w:r w:rsidR="00F5247F">
              <w:rPr>
                <w:b w:val="0"/>
                <w:bCs w:val="0"/>
                <w:iCs w:val="0"/>
                <w:noProof w:val="0"/>
                <w:szCs w:val="22"/>
                <w:lang w:val="en-AU"/>
              </w:rPr>
              <w:t>.</w:t>
            </w:r>
          </w:p>
          <w:p w14:paraId="0E265655" w14:textId="77777777" w:rsidR="003E428B" w:rsidRPr="007B60BB" w:rsidRDefault="003E428B" w:rsidP="003E428B">
            <w:pPr>
              <w:rPr>
                <w:rFonts w:ascii="Arial" w:hAnsi="Arial" w:cs="Arial"/>
                <w:b/>
                <w:sz w:val="22"/>
                <w:szCs w:val="22"/>
              </w:rPr>
            </w:pPr>
          </w:p>
        </w:tc>
        <w:tc>
          <w:tcPr>
            <w:tcW w:w="1090" w:type="pct"/>
            <w:shd w:val="clear" w:color="auto" w:fill="auto"/>
          </w:tcPr>
          <w:p w14:paraId="6FCAB240" w14:textId="77777777" w:rsidR="003E428B" w:rsidRPr="007B60BB" w:rsidRDefault="003E428B" w:rsidP="003E428B">
            <w:pPr>
              <w:pStyle w:val="Heading2"/>
              <w:spacing w:before="60" w:after="60"/>
              <w:rPr>
                <w:b w:val="0"/>
                <w:szCs w:val="22"/>
              </w:rPr>
            </w:pPr>
            <w:r w:rsidRPr="007B60BB">
              <w:rPr>
                <w:b w:val="0"/>
                <w:szCs w:val="22"/>
              </w:rPr>
              <w:t xml:space="preserve">View: </w:t>
            </w:r>
          </w:p>
          <w:p w14:paraId="4E252401" w14:textId="495F80EE" w:rsidR="003E428B" w:rsidRPr="007B60BB" w:rsidRDefault="00B73EB0" w:rsidP="003E428B">
            <w:pPr>
              <w:numPr>
                <w:ilvl w:val="0"/>
                <w:numId w:val="39"/>
              </w:numPr>
              <w:rPr>
                <w:rFonts w:ascii="Arial" w:hAnsi="Arial" w:cs="Arial"/>
                <w:sz w:val="22"/>
                <w:szCs w:val="22"/>
                <w:lang w:val="en-US" w:eastAsia="en-US"/>
              </w:rPr>
            </w:pPr>
            <w:r w:rsidRPr="007B60BB">
              <w:rPr>
                <w:rFonts w:ascii="Arial" w:hAnsi="Arial" w:cs="Arial"/>
                <w:sz w:val="22"/>
                <w:szCs w:val="22"/>
                <w:lang w:val="en-US" w:eastAsia="en-US"/>
              </w:rPr>
              <w:t>i</w:t>
            </w:r>
            <w:r w:rsidR="003E428B" w:rsidRPr="007B60BB">
              <w:rPr>
                <w:rFonts w:ascii="Arial" w:hAnsi="Arial" w:cs="Arial"/>
                <w:sz w:val="22"/>
                <w:szCs w:val="22"/>
                <w:lang w:val="en-US" w:eastAsia="en-US"/>
              </w:rPr>
              <w:t>nduction content for HMT</w:t>
            </w:r>
          </w:p>
          <w:p w14:paraId="01E323CB" w14:textId="2F9C8AA5" w:rsidR="003E428B" w:rsidRPr="007B60BB" w:rsidRDefault="00B73EB0" w:rsidP="003E428B">
            <w:pPr>
              <w:numPr>
                <w:ilvl w:val="0"/>
                <w:numId w:val="39"/>
              </w:numPr>
              <w:rPr>
                <w:rFonts w:ascii="Arial" w:hAnsi="Arial" w:cs="Arial"/>
                <w:sz w:val="22"/>
                <w:szCs w:val="22"/>
                <w:lang w:val="en-US" w:eastAsia="en-US"/>
              </w:rPr>
            </w:pPr>
            <w:r w:rsidRPr="007B60BB">
              <w:rPr>
                <w:rFonts w:ascii="Arial" w:hAnsi="Arial" w:cs="Arial"/>
                <w:sz w:val="22"/>
                <w:szCs w:val="22"/>
                <w:lang w:val="en-US" w:eastAsia="en-US"/>
              </w:rPr>
              <w:t>i</w:t>
            </w:r>
            <w:r w:rsidR="003E428B" w:rsidRPr="007B60BB">
              <w:rPr>
                <w:rFonts w:ascii="Arial" w:hAnsi="Arial" w:cs="Arial"/>
                <w:sz w:val="22"/>
                <w:szCs w:val="22"/>
                <w:lang w:val="en-US" w:eastAsia="en-US"/>
              </w:rPr>
              <w:t>nduction records for head office and site</w:t>
            </w:r>
            <w:r w:rsidR="00F5247F">
              <w:rPr>
                <w:rFonts w:ascii="Arial" w:hAnsi="Arial" w:cs="Arial"/>
                <w:sz w:val="22"/>
                <w:szCs w:val="22"/>
                <w:lang w:val="en-US" w:eastAsia="en-US"/>
              </w:rPr>
              <w:t>.</w:t>
            </w:r>
          </w:p>
          <w:p w14:paraId="01E0C5AB" w14:textId="77777777" w:rsidR="003E428B" w:rsidRPr="007B60BB" w:rsidRDefault="003E428B" w:rsidP="003E428B">
            <w:pPr>
              <w:autoSpaceDE w:val="0"/>
              <w:autoSpaceDN w:val="0"/>
              <w:adjustRightInd w:val="0"/>
              <w:ind w:left="72"/>
              <w:rPr>
                <w:rFonts w:ascii="Arial" w:hAnsi="Arial" w:cs="Arial"/>
                <w:bCs/>
                <w:color w:val="000000"/>
                <w:sz w:val="22"/>
                <w:szCs w:val="22"/>
              </w:rPr>
            </w:pPr>
          </w:p>
        </w:tc>
        <w:tc>
          <w:tcPr>
            <w:tcW w:w="136" w:type="pct"/>
            <w:shd w:val="clear" w:color="auto" w:fill="auto"/>
          </w:tcPr>
          <w:p w14:paraId="270BD6F7" w14:textId="77777777" w:rsidR="003E428B" w:rsidRPr="007B60BB" w:rsidRDefault="003E428B" w:rsidP="003E428B">
            <w:pPr>
              <w:jc w:val="center"/>
              <w:rPr>
                <w:rFonts w:ascii="Arial" w:hAnsi="Arial" w:cs="Arial"/>
                <w:sz w:val="28"/>
                <w:szCs w:val="28"/>
              </w:rPr>
            </w:pPr>
          </w:p>
        </w:tc>
        <w:tc>
          <w:tcPr>
            <w:tcW w:w="142" w:type="pct"/>
            <w:shd w:val="clear" w:color="auto" w:fill="auto"/>
          </w:tcPr>
          <w:p w14:paraId="0C4281CB" w14:textId="77777777" w:rsidR="003E428B" w:rsidRPr="007B60BB" w:rsidRDefault="003E428B" w:rsidP="003E428B">
            <w:pPr>
              <w:jc w:val="center"/>
              <w:rPr>
                <w:rFonts w:ascii="Arial" w:hAnsi="Arial" w:cs="Arial"/>
                <w:sz w:val="28"/>
                <w:szCs w:val="28"/>
              </w:rPr>
            </w:pPr>
          </w:p>
        </w:tc>
        <w:tc>
          <w:tcPr>
            <w:tcW w:w="223" w:type="pct"/>
            <w:shd w:val="clear" w:color="auto" w:fill="auto"/>
          </w:tcPr>
          <w:p w14:paraId="6E7A0031" w14:textId="77777777" w:rsidR="003E428B" w:rsidRPr="007B60BB" w:rsidRDefault="003E428B" w:rsidP="003E428B">
            <w:pPr>
              <w:jc w:val="center"/>
              <w:rPr>
                <w:rFonts w:ascii="Arial" w:hAnsi="Arial" w:cs="Arial"/>
                <w:sz w:val="28"/>
                <w:szCs w:val="28"/>
              </w:rPr>
            </w:pPr>
          </w:p>
        </w:tc>
        <w:tc>
          <w:tcPr>
            <w:tcW w:w="1007" w:type="pct"/>
            <w:shd w:val="clear" w:color="auto" w:fill="auto"/>
          </w:tcPr>
          <w:p w14:paraId="59664186" w14:textId="77777777" w:rsidR="003E428B" w:rsidRPr="007B60BB" w:rsidRDefault="003E428B" w:rsidP="003E428B">
            <w:pPr>
              <w:jc w:val="center"/>
              <w:rPr>
                <w:rFonts w:ascii="Arial" w:hAnsi="Arial" w:cs="Arial"/>
                <w:sz w:val="28"/>
                <w:szCs w:val="28"/>
              </w:rPr>
            </w:pPr>
          </w:p>
        </w:tc>
      </w:tr>
      <w:tr w:rsidR="003E428B" w:rsidRPr="007B60BB" w14:paraId="23B66D65" w14:textId="77777777" w:rsidTr="00803803">
        <w:tc>
          <w:tcPr>
            <w:tcW w:w="2402" w:type="pct"/>
            <w:shd w:val="clear" w:color="auto" w:fill="auto"/>
          </w:tcPr>
          <w:p w14:paraId="09662B56" w14:textId="1EFFF111" w:rsidR="003E428B" w:rsidRPr="007B60BB" w:rsidRDefault="003E428B" w:rsidP="004E66A6">
            <w:pPr>
              <w:pStyle w:val="Heading1"/>
              <w:numPr>
                <w:ilvl w:val="0"/>
                <w:numId w:val="77"/>
              </w:numPr>
              <w:spacing w:beforeLines="20" w:before="48" w:after="20"/>
              <w:ind w:left="313"/>
              <w:rPr>
                <w:sz w:val="22"/>
                <w:szCs w:val="22"/>
              </w:rPr>
            </w:pPr>
            <w:r w:rsidRPr="007B60BB">
              <w:rPr>
                <w:sz w:val="22"/>
                <w:szCs w:val="22"/>
              </w:rPr>
              <w:t>Do workers on your projects receive suitable and adequate training about HMT</w:t>
            </w:r>
          </w:p>
          <w:p w14:paraId="76FD913C" w14:textId="77777777" w:rsidR="004E66A6" w:rsidRDefault="004E66A6" w:rsidP="003E428B">
            <w:pPr>
              <w:rPr>
                <w:rFonts w:ascii="Arial" w:hAnsi="Arial" w:cs="Arial"/>
                <w:i/>
                <w:sz w:val="22"/>
                <w:szCs w:val="22"/>
                <w:lang w:val="en-US" w:eastAsia="en-US"/>
              </w:rPr>
            </w:pPr>
          </w:p>
          <w:p w14:paraId="2F9928AF" w14:textId="78B9ACF2" w:rsidR="003E428B" w:rsidRPr="00916EC3" w:rsidRDefault="003E428B" w:rsidP="003E428B">
            <w:pPr>
              <w:rPr>
                <w:rFonts w:ascii="Arial" w:hAnsi="Arial" w:cs="Arial"/>
                <w:sz w:val="22"/>
                <w:szCs w:val="22"/>
                <w:lang w:val="en-US" w:eastAsia="en-US"/>
              </w:rPr>
            </w:pPr>
            <w:r w:rsidRPr="00916EC3">
              <w:rPr>
                <w:rFonts w:ascii="Arial" w:hAnsi="Arial" w:cs="Arial"/>
                <w:sz w:val="22"/>
                <w:szCs w:val="22"/>
                <w:lang w:val="en-US" w:eastAsia="en-US"/>
              </w:rPr>
              <w:t>Examples and indicators</w:t>
            </w:r>
            <w:r w:rsidR="004E66A6" w:rsidRPr="00916EC3">
              <w:rPr>
                <w:rFonts w:ascii="Arial" w:hAnsi="Arial" w:cs="Arial"/>
                <w:sz w:val="22"/>
                <w:szCs w:val="22"/>
                <w:lang w:val="en-US" w:eastAsia="en-US"/>
              </w:rPr>
              <w:t xml:space="preserve"> include: </w:t>
            </w:r>
          </w:p>
          <w:p w14:paraId="21BA7C05" w14:textId="0A0D3BAE" w:rsidR="003E428B" w:rsidRPr="007B60BB" w:rsidRDefault="003E428B" w:rsidP="003E428B">
            <w:pPr>
              <w:numPr>
                <w:ilvl w:val="0"/>
                <w:numId w:val="52"/>
              </w:numPr>
              <w:rPr>
                <w:rFonts w:ascii="Arial" w:hAnsi="Arial" w:cs="Arial"/>
                <w:sz w:val="22"/>
                <w:szCs w:val="22"/>
                <w:lang w:val="en-US"/>
              </w:rPr>
            </w:pPr>
            <w:r w:rsidRPr="007B60BB">
              <w:rPr>
                <w:rFonts w:ascii="Arial" w:hAnsi="Arial" w:cs="Arial"/>
                <w:sz w:val="22"/>
                <w:szCs w:val="22"/>
                <w:lang w:val="en-US"/>
              </w:rPr>
              <w:t xml:space="preserve">training is provided to all workers </w:t>
            </w:r>
          </w:p>
          <w:p w14:paraId="0A34995F" w14:textId="65F5853B" w:rsidR="003E428B" w:rsidRPr="007B60BB" w:rsidRDefault="003E428B" w:rsidP="003E428B">
            <w:pPr>
              <w:numPr>
                <w:ilvl w:val="0"/>
                <w:numId w:val="52"/>
              </w:numPr>
              <w:rPr>
                <w:rFonts w:ascii="Arial" w:hAnsi="Arial" w:cs="Arial"/>
                <w:sz w:val="22"/>
                <w:szCs w:val="22"/>
                <w:lang w:val="en-US"/>
              </w:rPr>
            </w:pPr>
            <w:r w:rsidRPr="007B60BB">
              <w:rPr>
                <w:rFonts w:ascii="Arial" w:hAnsi="Arial" w:cs="Arial"/>
                <w:sz w:val="22"/>
                <w:szCs w:val="22"/>
                <w:lang w:val="en-US"/>
              </w:rPr>
              <w:t>training content is at a level relevant to their position</w:t>
            </w:r>
            <w:r w:rsidRPr="007B60BB">
              <w:rPr>
                <w:rFonts w:ascii="Arial" w:hAnsi="Arial" w:cs="Arial"/>
                <w:b/>
                <w:bCs/>
                <w:iCs/>
                <w:sz w:val="22"/>
                <w:szCs w:val="22"/>
              </w:rPr>
              <w:t xml:space="preserve"> </w:t>
            </w:r>
          </w:p>
          <w:p w14:paraId="1EEC84EA" w14:textId="38D5AAD7" w:rsidR="003E428B" w:rsidRPr="007B60BB" w:rsidRDefault="003E428B" w:rsidP="003E428B">
            <w:pPr>
              <w:numPr>
                <w:ilvl w:val="0"/>
                <w:numId w:val="52"/>
              </w:numPr>
              <w:rPr>
                <w:rFonts w:ascii="Arial" w:hAnsi="Arial" w:cs="Arial"/>
                <w:sz w:val="22"/>
                <w:szCs w:val="22"/>
              </w:rPr>
            </w:pPr>
            <w:r w:rsidRPr="007B60BB">
              <w:rPr>
                <w:rFonts w:ascii="Arial" w:hAnsi="Arial" w:cs="Arial"/>
                <w:bCs/>
                <w:iCs/>
                <w:sz w:val="22"/>
                <w:szCs w:val="22"/>
              </w:rPr>
              <w:t>delivery in suitable formats for workers (e.g. simple language, non-English speaking background)</w:t>
            </w:r>
          </w:p>
          <w:p w14:paraId="72B3CFB5" w14:textId="2E1A769B" w:rsidR="003E428B" w:rsidRPr="007B60BB" w:rsidRDefault="003E428B" w:rsidP="003E428B">
            <w:pPr>
              <w:numPr>
                <w:ilvl w:val="0"/>
                <w:numId w:val="53"/>
              </w:numPr>
              <w:autoSpaceDE w:val="0"/>
              <w:autoSpaceDN w:val="0"/>
              <w:adjustRightInd w:val="0"/>
              <w:rPr>
                <w:rFonts w:ascii="Arial" w:hAnsi="Arial" w:cs="Arial"/>
                <w:b/>
                <w:sz w:val="22"/>
                <w:szCs w:val="22"/>
              </w:rPr>
            </w:pPr>
            <w:r w:rsidRPr="007B60BB">
              <w:rPr>
                <w:rFonts w:ascii="Arial" w:hAnsi="Arial" w:cs="Arial"/>
                <w:sz w:val="22"/>
                <w:szCs w:val="22"/>
              </w:rPr>
              <w:t>training is based on HMT regulation (</w:t>
            </w:r>
            <w:r w:rsidRPr="00916EC3">
              <w:rPr>
                <w:rFonts w:ascii="Arial" w:hAnsi="Arial" w:cs="Arial"/>
                <w:sz w:val="22"/>
                <w:szCs w:val="22"/>
              </w:rPr>
              <w:t xml:space="preserve">WHS </w:t>
            </w:r>
            <w:r w:rsidR="001E32E3" w:rsidRPr="00916EC3">
              <w:rPr>
                <w:rFonts w:ascii="Arial" w:hAnsi="Arial" w:cs="Arial"/>
                <w:sz w:val="22"/>
                <w:szCs w:val="22"/>
              </w:rPr>
              <w:t xml:space="preserve">Regulation </w:t>
            </w:r>
            <w:r w:rsidRPr="00916EC3">
              <w:rPr>
                <w:rFonts w:ascii="Arial" w:hAnsi="Arial" w:cs="Arial"/>
                <w:sz w:val="22"/>
                <w:szCs w:val="22"/>
              </w:rPr>
              <w:t>2011</w:t>
            </w:r>
            <w:r w:rsidRPr="007B60BB">
              <w:rPr>
                <w:rFonts w:ascii="Arial" w:hAnsi="Arial" w:cs="Arial"/>
                <w:sz w:val="22"/>
                <w:szCs w:val="22"/>
              </w:rPr>
              <w:t xml:space="preserve"> s60) and </w:t>
            </w:r>
            <w:r w:rsidR="001E32E3" w:rsidRPr="00C605FF">
              <w:rPr>
                <w:rFonts w:ascii="Arial" w:hAnsi="Arial" w:cs="Arial"/>
                <w:i/>
                <w:sz w:val="22"/>
                <w:szCs w:val="22"/>
              </w:rPr>
              <w:t>Hazardous Manual Tasks Code of Practice 2011</w:t>
            </w:r>
          </w:p>
          <w:p w14:paraId="773456A0" w14:textId="59BD5FA8" w:rsidR="003E428B" w:rsidRPr="007B60BB" w:rsidRDefault="003E428B" w:rsidP="003E428B">
            <w:pPr>
              <w:numPr>
                <w:ilvl w:val="0"/>
                <w:numId w:val="53"/>
              </w:numPr>
              <w:rPr>
                <w:rFonts w:ascii="Arial" w:hAnsi="Arial" w:cs="Arial"/>
                <w:b/>
                <w:sz w:val="22"/>
                <w:szCs w:val="22"/>
              </w:rPr>
            </w:pPr>
            <w:r w:rsidRPr="007B60BB">
              <w:rPr>
                <w:rFonts w:ascii="Arial" w:hAnsi="Arial" w:cs="Arial"/>
                <w:sz w:val="22"/>
                <w:szCs w:val="22"/>
              </w:rPr>
              <w:t xml:space="preserve">all contractors/subcontractors provide training that is aligned with the </w:t>
            </w:r>
            <w:r w:rsidRPr="00916EC3">
              <w:rPr>
                <w:rFonts w:ascii="Arial" w:hAnsi="Arial" w:cs="Arial"/>
                <w:i/>
                <w:sz w:val="22"/>
                <w:szCs w:val="22"/>
              </w:rPr>
              <w:t xml:space="preserve">Hazardous Manual Tasks Code of Practice 2011 </w:t>
            </w:r>
            <w:r w:rsidRPr="007B60BB">
              <w:rPr>
                <w:rFonts w:ascii="Arial" w:hAnsi="Arial" w:cs="Arial"/>
                <w:sz w:val="22"/>
                <w:szCs w:val="22"/>
              </w:rPr>
              <w:t>to all their workers</w:t>
            </w:r>
          </w:p>
          <w:p w14:paraId="2DEC2C57" w14:textId="6128B990" w:rsidR="003E428B" w:rsidRPr="007B60BB" w:rsidRDefault="003E428B" w:rsidP="003E428B">
            <w:pPr>
              <w:numPr>
                <w:ilvl w:val="0"/>
                <w:numId w:val="53"/>
              </w:numPr>
              <w:rPr>
                <w:rFonts w:ascii="Arial" w:hAnsi="Arial" w:cs="Arial"/>
                <w:sz w:val="22"/>
                <w:szCs w:val="22"/>
                <w:lang w:val="en-US" w:eastAsia="en-US"/>
              </w:rPr>
            </w:pPr>
            <w:r w:rsidRPr="007B60BB">
              <w:rPr>
                <w:rFonts w:ascii="Arial" w:hAnsi="Arial" w:cs="Arial"/>
                <w:sz w:val="22"/>
                <w:szCs w:val="22"/>
                <w:lang w:val="en-US" w:eastAsia="en-US"/>
              </w:rPr>
              <w:t>the HMT training content and participation for all PC and subcontractor workers are monitored</w:t>
            </w:r>
            <w:r w:rsidR="00F5247F">
              <w:rPr>
                <w:rFonts w:ascii="Arial" w:hAnsi="Arial" w:cs="Arial"/>
                <w:sz w:val="22"/>
                <w:szCs w:val="22"/>
                <w:lang w:val="en-US" w:eastAsia="en-US"/>
              </w:rPr>
              <w:t>.</w:t>
            </w:r>
            <w:r w:rsidRPr="007B60BB">
              <w:rPr>
                <w:rFonts w:ascii="Arial" w:hAnsi="Arial" w:cs="Arial"/>
                <w:sz w:val="22"/>
                <w:szCs w:val="22"/>
                <w:lang w:val="en-US" w:eastAsia="en-US"/>
              </w:rPr>
              <w:t xml:space="preserve"> </w:t>
            </w:r>
          </w:p>
          <w:p w14:paraId="586DD4F4" w14:textId="77777777" w:rsidR="003E428B" w:rsidRPr="007B60BB" w:rsidRDefault="003E428B" w:rsidP="003E428B">
            <w:pPr>
              <w:rPr>
                <w:rFonts w:ascii="Arial" w:hAnsi="Arial" w:cs="Arial"/>
                <w:sz w:val="28"/>
                <w:szCs w:val="28"/>
              </w:rPr>
            </w:pPr>
          </w:p>
        </w:tc>
        <w:tc>
          <w:tcPr>
            <w:tcW w:w="1090" w:type="pct"/>
            <w:shd w:val="clear" w:color="auto" w:fill="auto"/>
          </w:tcPr>
          <w:p w14:paraId="076A4AE5" w14:textId="13C7E193" w:rsidR="004C6DEE" w:rsidRPr="00916EC3" w:rsidRDefault="004C6DEE" w:rsidP="00916EC3">
            <w:pPr>
              <w:rPr>
                <w:rFonts w:ascii="Arial" w:hAnsi="Arial" w:cs="Arial"/>
                <w:sz w:val="22"/>
                <w:szCs w:val="22"/>
                <w:lang w:val="en-US" w:eastAsia="en-US"/>
              </w:rPr>
            </w:pPr>
            <w:r>
              <w:rPr>
                <w:rFonts w:ascii="Arial" w:hAnsi="Arial" w:cs="Arial"/>
                <w:sz w:val="22"/>
                <w:szCs w:val="22"/>
                <w:lang w:val="en-US" w:eastAsia="en-US"/>
              </w:rPr>
              <w:t>View:</w:t>
            </w:r>
          </w:p>
          <w:p w14:paraId="088F7C32" w14:textId="1F5A667A" w:rsidR="003E428B" w:rsidRPr="007B60BB" w:rsidRDefault="00B73EB0" w:rsidP="003E428B">
            <w:pPr>
              <w:numPr>
                <w:ilvl w:val="0"/>
                <w:numId w:val="39"/>
              </w:numPr>
              <w:rPr>
                <w:rFonts w:ascii="Arial" w:hAnsi="Arial" w:cs="Arial"/>
                <w:sz w:val="22"/>
                <w:szCs w:val="22"/>
                <w:lang w:val="en-US" w:eastAsia="en-US"/>
              </w:rPr>
            </w:pPr>
            <w:r w:rsidRPr="007B60BB">
              <w:rPr>
                <w:rFonts w:ascii="Arial" w:hAnsi="Arial" w:cs="Arial"/>
                <w:sz w:val="22"/>
                <w:szCs w:val="22"/>
              </w:rPr>
              <w:t>t</w:t>
            </w:r>
            <w:r w:rsidR="003E428B" w:rsidRPr="007B60BB">
              <w:rPr>
                <w:rFonts w:ascii="Arial" w:hAnsi="Arial" w:cs="Arial"/>
                <w:sz w:val="22"/>
                <w:szCs w:val="22"/>
              </w:rPr>
              <w:t xml:space="preserve">raining procedures </w:t>
            </w:r>
          </w:p>
          <w:p w14:paraId="039C3EB1" w14:textId="084C36DD" w:rsidR="003E428B" w:rsidRPr="007B60BB" w:rsidRDefault="00B73EB0" w:rsidP="003E428B">
            <w:pPr>
              <w:numPr>
                <w:ilvl w:val="0"/>
                <w:numId w:val="39"/>
              </w:numPr>
              <w:rPr>
                <w:rFonts w:ascii="Arial" w:hAnsi="Arial" w:cs="Arial"/>
                <w:sz w:val="22"/>
                <w:szCs w:val="22"/>
                <w:lang w:val="en-US" w:eastAsia="en-US"/>
              </w:rPr>
            </w:pPr>
            <w:r w:rsidRPr="007B60BB">
              <w:rPr>
                <w:rFonts w:ascii="Arial" w:hAnsi="Arial" w:cs="Arial"/>
                <w:sz w:val="22"/>
                <w:szCs w:val="22"/>
              </w:rPr>
              <w:t>t</w:t>
            </w:r>
            <w:r w:rsidR="003E428B" w:rsidRPr="007B60BB">
              <w:rPr>
                <w:rFonts w:ascii="Arial" w:hAnsi="Arial" w:cs="Arial"/>
                <w:sz w:val="22"/>
                <w:szCs w:val="22"/>
              </w:rPr>
              <w:t xml:space="preserve">raining content for HMT </w:t>
            </w:r>
          </w:p>
          <w:p w14:paraId="1C1DCC71" w14:textId="5C8BBADA" w:rsidR="003E428B" w:rsidRPr="007B60BB" w:rsidRDefault="00B73EB0" w:rsidP="003E428B">
            <w:pPr>
              <w:numPr>
                <w:ilvl w:val="0"/>
                <w:numId w:val="39"/>
              </w:numPr>
              <w:rPr>
                <w:rFonts w:ascii="Arial" w:hAnsi="Arial" w:cs="Arial"/>
                <w:sz w:val="22"/>
                <w:szCs w:val="22"/>
                <w:lang w:val="en-US" w:eastAsia="en-US"/>
              </w:rPr>
            </w:pPr>
            <w:r w:rsidRPr="007B60BB">
              <w:rPr>
                <w:rFonts w:ascii="Arial" w:hAnsi="Arial" w:cs="Arial"/>
                <w:sz w:val="22"/>
                <w:szCs w:val="22"/>
                <w:lang w:val="en-US" w:eastAsia="en-US"/>
              </w:rPr>
              <w:t>t</w:t>
            </w:r>
            <w:r w:rsidR="003E428B" w:rsidRPr="007B60BB">
              <w:rPr>
                <w:rFonts w:ascii="Arial" w:hAnsi="Arial" w:cs="Arial"/>
                <w:sz w:val="22"/>
                <w:szCs w:val="22"/>
                <w:lang w:val="en-US" w:eastAsia="en-US"/>
              </w:rPr>
              <w:t xml:space="preserve">raining records for </w:t>
            </w:r>
          </w:p>
          <w:p w14:paraId="3E38D11C" w14:textId="49264CB8" w:rsidR="003E428B" w:rsidRPr="007B60BB" w:rsidRDefault="00B73EB0" w:rsidP="00916EC3">
            <w:pPr>
              <w:numPr>
                <w:ilvl w:val="0"/>
                <w:numId w:val="120"/>
              </w:numPr>
              <w:rPr>
                <w:rFonts w:ascii="Arial" w:hAnsi="Arial" w:cs="Arial"/>
                <w:sz w:val="22"/>
                <w:szCs w:val="22"/>
                <w:lang w:val="en-US" w:eastAsia="en-US"/>
              </w:rPr>
            </w:pPr>
            <w:r w:rsidRPr="007B60BB">
              <w:rPr>
                <w:rFonts w:ascii="Arial" w:hAnsi="Arial" w:cs="Arial"/>
                <w:sz w:val="22"/>
                <w:szCs w:val="22"/>
                <w:lang w:val="en-US" w:eastAsia="en-US"/>
              </w:rPr>
              <w:t>m</w:t>
            </w:r>
            <w:r w:rsidR="003E428B" w:rsidRPr="007B60BB">
              <w:rPr>
                <w:rFonts w:ascii="Arial" w:hAnsi="Arial" w:cs="Arial"/>
                <w:sz w:val="22"/>
                <w:szCs w:val="22"/>
                <w:lang w:val="en-US" w:eastAsia="en-US"/>
              </w:rPr>
              <w:t>an</w:t>
            </w:r>
            <w:r w:rsidRPr="007B60BB">
              <w:rPr>
                <w:rFonts w:ascii="Arial" w:hAnsi="Arial" w:cs="Arial"/>
                <w:sz w:val="22"/>
                <w:szCs w:val="22"/>
                <w:lang w:val="en-US" w:eastAsia="en-US"/>
              </w:rPr>
              <w:t>a</w:t>
            </w:r>
            <w:r w:rsidR="003E428B" w:rsidRPr="007B60BB">
              <w:rPr>
                <w:rFonts w:ascii="Arial" w:hAnsi="Arial" w:cs="Arial"/>
                <w:sz w:val="22"/>
                <w:szCs w:val="22"/>
                <w:lang w:val="en-US" w:eastAsia="en-US"/>
              </w:rPr>
              <w:t>gers</w:t>
            </w:r>
          </w:p>
          <w:p w14:paraId="24BAF2A5" w14:textId="627C0E33" w:rsidR="003E428B" w:rsidRPr="007B60BB" w:rsidRDefault="00B73EB0" w:rsidP="00916EC3">
            <w:pPr>
              <w:numPr>
                <w:ilvl w:val="0"/>
                <w:numId w:val="120"/>
              </w:numPr>
              <w:rPr>
                <w:rFonts w:ascii="Arial" w:hAnsi="Arial" w:cs="Arial"/>
                <w:sz w:val="22"/>
                <w:szCs w:val="22"/>
                <w:lang w:val="en-US" w:eastAsia="en-US"/>
              </w:rPr>
            </w:pPr>
            <w:r w:rsidRPr="007B60BB">
              <w:rPr>
                <w:rFonts w:ascii="Arial" w:hAnsi="Arial" w:cs="Arial"/>
                <w:sz w:val="22"/>
                <w:szCs w:val="22"/>
                <w:lang w:val="en-US" w:eastAsia="en-US"/>
              </w:rPr>
              <w:t>s</w:t>
            </w:r>
            <w:r w:rsidR="003E428B" w:rsidRPr="007B60BB">
              <w:rPr>
                <w:rFonts w:ascii="Arial" w:hAnsi="Arial" w:cs="Arial"/>
                <w:sz w:val="22"/>
                <w:szCs w:val="22"/>
                <w:lang w:val="en-US" w:eastAsia="en-US"/>
              </w:rPr>
              <w:t xml:space="preserve">ubcontractors </w:t>
            </w:r>
          </w:p>
          <w:p w14:paraId="32FB64C1" w14:textId="2D5BA382" w:rsidR="003E428B" w:rsidRPr="007B60BB" w:rsidRDefault="003E428B" w:rsidP="00916EC3">
            <w:pPr>
              <w:numPr>
                <w:ilvl w:val="0"/>
                <w:numId w:val="120"/>
              </w:numPr>
              <w:rPr>
                <w:rFonts w:ascii="Arial" w:hAnsi="Arial" w:cs="Arial"/>
                <w:sz w:val="22"/>
                <w:szCs w:val="22"/>
                <w:lang w:val="en-US" w:eastAsia="en-US"/>
              </w:rPr>
            </w:pPr>
            <w:r w:rsidRPr="007B60BB">
              <w:rPr>
                <w:rFonts w:ascii="Arial" w:hAnsi="Arial" w:cs="Arial"/>
                <w:sz w:val="22"/>
                <w:szCs w:val="22"/>
                <w:lang w:val="en-US" w:eastAsia="en-US"/>
              </w:rPr>
              <w:t>workers</w:t>
            </w:r>
            <w:r w:rsidR="00F5247F">
              <w:rPr>
                <w:rFonts w:ascii="Arial" w:hAnsi="Arial" w:cs="Arial"/>
                <w:sz w:val="22"/>
                <w:szCs w:val="22"/>
                <w:lang w:val="en-US" w:eastAsia="en-US"/>
              </w:rPr>
              <w:t>.</w:t>
            </w:r>
          </w:p>
          <w:p w14:paraId="71551E85" w14:textId="77777777" w:rsidR="003E428B" w:rsidRPr="007B60BB" w:rsidRDefault="003E428B" w:rsidP="003E428B">
            <w:pPr>
              <w:rPr>
                <w:rFonts w:ascii="Arial" w:hAnsi="Arial" w:cs="Arial"/>
                <w:sz w:val="28"/>
                <w:szCs w:val="28"/>
              </w:rPr>
            </w:pPr>
          </w:p>
        </w:tc>
        <w:tc>
          <w:tcPr>
            <w:tcW w:w="136" w:type="pct"/>
            <w:shd w:val="clear" w:color="auto" w:fill="auto"/>
          </w:tcPr>
          <w:p w14:paraId="6980CF6C" w14:textId="77777777" w:rsidR="003E428B" w:rsidRPr="007B60BB" w:rsidRDefault="003E428B" w:rsidP="003E428B">
            <w:pPr>
              <w:jc w:val="center"/>
              <w:rPr>
                <w:rFonts w:ascii="Arial" w:hAnsi="Arial" w:cs="Arial"/>
                <w:sz w:val="28"/>
                <w:szCs w:val="28"/>
              </w:rPr>
            </w:pPr>
          </w:p>
        </w:tc>
        <w:tc>
          <w:tcPr>
            <w:tcW w:w="142" w:type="pct"/>
            <w:shd w:val="clear" w:color="auto" w:fill="auto"/>
          </w:tcPr>
          <w:p w14:paraId="0DA24CDC" w14:textId="77777777" w:rsidR="003E428B" w:rsidRPr="007B60BB" w:rsidRDefault="003E428B" w:rsidP="003E428B">
            <w:pPr>
              <w:jc w:val="center"/>
              <w:rPr>
                <w:rFonts w:ascii="Arial" w:hAnsi="Arial" w:cs="Arial"/>
                <w:sz w:val="28"/>
                <w:szCs w:val="28"/>
              </w:rPr>
            </w:pPr>
          </w:p>
        </w:tc>
        <w:tc>
          <w:tcPr>
            <w:tcW w:w="223" w:type="pct"/>
            <w:shd w:val="clear" w:color="auto" w:fill="auto"/>
          </w:tcPr>
          <w:p w14:paraId="266B599B" w14:textId="77777777" w:rsidR="003E428B" w:rsidRPr="007B60BB" w:rsidRDefault="003E428B" w:rsidP="003E428B">
            <w:pPr>
              <w:jc w:val="center"/>
              <w:rPr>
                <w:rFonts w:ascii="Arial" w:hAnsi="Arial" w:cs="Arial"/>
                <w:sz w:val="28"/>
                <w:szCs w:val="28"/>
              </w:rPr>
            </w:pPr>
          </w:p>
        </w:tc>
        <w:tc>
          <w:tcPr>
            <w:tcW w:w="1007" w:type="pct"/>
            <w:shd w:val="clear" w:color="auto" w:fill="auto"/>
          </w:tcPr>
          <w:p w14:paraId="7F59664C" w14:textId="77777777" w:rsidR="003E428B" w:rsidRPr="007B60BB" w:rsidRDefault="003E428B" w:rsidP="003E428B">
            <w:pPr>
              <w:jc w:val="center"/>
              <w:rPr>
                <w:rFonts w:ascii="Arial" w:hAnsi="Arial" w:cs="Arial"/>
                <w:sz w:val="28"/>
                <w:szCs w:val="28"/>
              </w:rPr>
            </w:pPr>
          </w:p>
        </w:tc>
      </w:tr>
    </w:tbl>
    <w:p w14:paraId="288F71DE" w14:textId="77777777" w:rsidR="00800708" w:rsidRDefault="00800708"/>
    <w:sectPr w:rsidR="00800708" w:rsidSect="00800708">
      <w:footerReference w:type="default" r:id="rId17"/>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F1411" w14:textId="77777777" w:rsidR="00916EC3" w:rsidRDefault="00916EC3">
      <w:r>
        <w:separator/>
      </w:r>
    </w:p>
  </w:endnote>
  <w:endnote w:type="continuationSeparator" w:id="0">
    <w:p w14:paraId="0DD5C7A0" w14:textId="77777777" w:rsidR="00916EC3" w:rsidRDefault="0091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4CB2D" w14:textId="1141B47B" w:rsidR="00916EC3" w:rsidRDefault="00916EC3">
    <w:pPr>
      <w:pStyle w:val="Footer"/>
    </w:pPr>
    <w:r>
      <w:t xml:space="preserve">Construction hazardous manual tasks risk management systems assessment    </w:t>
    </w:r>
    <w:r>
      <w:tab/>
      <w:t>Phase 2</w:t>
    </w:r>
  </w:p>
  <w:p w14:paraId="1B134EB9" w14:textId="77777777" w:rsidR="00916EC3" w:rsidRDefault="00916EC3" w:rsidP="00BD47D3">
    <w:pPr>
      <w:pStyle w:val="Footer"/>
      <w:jc w:val="center"/>
    </w:pPr>
    <w:r>
      <w:rPr>
        <w:rStyle w:val="PageNumber"/>
      </w:rPr>
      <w:fldChar w:fldCharType="begin"/>
    </w:r>
    <w:r>
      <w:rPr>
        <w:rStyle w:val="PageNumber"/>
      </w:rPr>
      <w:instrText xml:space="preserve"> PAGE </w:instrText>
    </w:r>
    <w:r>
      <w:rPr>
        <w:rStyle w:val="PageNumber"/>
      </w:rPr>
      <w:fldChar w:fldCharType="separate"/>
    </w:r>
    <w:r w:rsidR="00E926A1">
      <w:rPr>
        <w:rStyle w:val="PageNumber"/>
        <w:noProof/>
      </w:rPr>
      <w:t>21</w:t>
    </w:r>
    <w:r>
      <w:rPr>
        <w:rStyle w:val="PageNumber"/>
      </w:rPr>
      <w:fldChar w:fldCharType="end"/>
    </w:r>
  </w:p>
  <w:p w14:paraId="4EBFCCB9" w14:textId="77777777" w:rsidR="00916EC3" w:rsidRDefault="00916EC3" w:rsidP="00747A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98B5B" w14:textId="77777777" w:rsidR="00916EC3" w:rsidRDefault="00916EC3">
      <w:r>
        <w:separator/>
      </w:r>
    </w:p>
  </w:footnote>
  <w:footnote w:type="continuationSeparator" w:id="0">
    <w:p w14:paraId="1281F8B1" w14:textId="77777777" w:rsidR="00916EC3" w:rsidRDefault="00916EC3">
      <w:r>
        <w:continuationSeparator/>
      </w:r>
    </w:p>
  </w:footnote>
  <w:footnote w:id="1">
    <w:p w14:paraId="6E953C68" w14:textId="77777777" w:rsidR="00916EC3" w:rsidRPr="005C2045" w:rsidRDefault="00916EC3" w:rsidP="00F9179B">
      <w:pPr>
        <w:autoSpaceDE w:val="0"/>
        <w:autoSpaceDN w:val="0"/>
        <w:adjustRightInd w:val="0"/>
        <w:ind w:left="753"/>
        <w:jc w:val="both"/>
        <w:rPr>
          <w:rFonts w:ascii="Arial Narrow" w:hAnsi="Arial Narrow" w:cs="Arial"/>
          <w:sz w:val="22"/>
          <w:szCs w:val="22"/>
        </w:rPr>
      </w:pPr>
      <w:r>
        <w:rPr>
          <w:rStyle w:val="FootnoteReference"/>
        </w:rPr>
        <w:footnoteRef/>
      </w:r>
      <w:r>
        <w:t xml:space="preserve"> </w:t>
      </w:r>
      <w:r w:rsidRPr="007F2E3A">
        <w:rPr>
          <w:rStyle w:val="Strong"/>
          <w:rFonts w:ascii="Arial Narrow" w:hAnsi="Arial Narrow" w:cs="Arial"/>
          <w:sz w:val="20"/>
          <w:szCs w:val="20"/>
        </w:rPr>
        <w:t>P</w:t>
      </w:r>
      <w:r w:rsidRPr="007F2E3A">
        <w:rPr>
          <w:rFonts w:ascii="Arial Narrow" w:hAnsi="Arial Narrow" w:cs="Arial"/>
          <w:sz w:val="20"/>
          <w:szCs w:val="20"/>
        </w:rPr>
        <w:t xml:space="preserve">articipative </w:t>
      </w:r>
      <w:r w:rsidRPr="007F2E3A">
        <w:rPr>
          <w:rStyle w:val="Strong"/>
          <w:rFonts w:ascii="Arial Narrow" w:hAnsi="Arial Narrow" w:cs="Arial"/>
          <w:sz w:val="20"/>
          <w:szCs w:val="20"/>
        </w:rPr>
        <w:t>Er</w:t>
      </w:r>
      <w:r w:rsidRPr="007F2E3A">
        <w:rPr>
          <w:rFonts w:ascii="Arial Narrow" w:hAnsi="Arial Narrow" w:cs="Arial"/>
          <w:sz w:val="20"/>
          <w:szCs w:val="20"/>
        </w:rPr>
        <w:t xml:space="preserve">gonomics </w:t>
      </w:r>
      <w:r w:rsidRPr="007F2E3A">
        <w:rPr>
          <w:rStyle w:val="Strong"/>
          <w:rFonts w:ascii="Arial Narrow" w:hAnsi="Arial Narrow" w:cs="Arial"/>
          <w:sz w:val="20"/>
          <w:szCs w:val="20"/>
        </w:rPr>
        <w:t>for</w:t>
      </w:r>
      <w:r w:rsidRPr="007F2E3A">
        <w:rPr>
          <w:rFonts w:ascii="Arial Narrow" w:hAnsi="Arial Narrow" w:cs="Arial"/>
          <w:sz w:val="20"/>
          <w:szCs w:val="20"/>
        </w:rPr>
        <w:t xml:space="preserve"> </w:t>
      </w:r>
      <w:r w:rsidRPr="007F2E3A">
        <w:rPr>
          <w:rStyle w:val="Strong"/>
          <w:rFonts w:ascii="Arial Narrow" w:hAnsi="Arial Narrow" w:cs="Arial"/>
          <w:sz w:val="20"/>
          <w:szCs w:val="20"/>
        </w:rPr>
        <w:t>M</w:t>
      </w:r>
      <w:r w:rsidRPr="007F2E3A">
        <w:rPr>
          <w:rFonts w:ascii="Arial Narrow" w:hAnsi="Arial Narrow" w:cs="Arial"/>
          <w:sz w:val="20"/>
          <w:szCs w:val="20"/>
        </w:rPr>
        <w:t>anual Tasks (PErforM) is a simple manual task risk management program that involves workplace based teams devising manual tasks solutions for their high risk manual tasks.</w:t>
      </w:r>
    </w:p>
    <w:p w14:paraId="6E3B473B" w14:textId="77777777" w:rsidR="00916EC3" w:rsidRDefault="00916EC3" w:rsidP="00F917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8BF"/>
    <w:multiLevelType w:val="hybridMultilevel"/>
    <w:tmpl w:val="7D04A6DE"/>
    <w:lvl w:ilvl="0" w:tplc="0C090001">
      <w:start w:val="1"/>
      <w:numFmt w:val="bullet"/>
      <w:lvlText w:val=""/>
      <w:lvlJc w:val="left"/>
      <w:pPr>
        <w:ind w:left="360" w:hanging="360"/>
      </w:pPr>
      <w:rPr>
        <w:rFonts w:ascii="Symbol" w:hAnsi="Symbol" w:hint="default"/>
      </w:rPr>
    </w:lvl>
    <w:lvl w:ilvl="1" w:tplc="BD726AFE">
      <w:numFmt w:val="bullet"/>
      <w:lvlText w:val=""/>
      <w:lvlJc w:val="left"/>
      <w:pPr>
        <w:ind w:left="1080" w:hanging="360"/>
      </w:pPr>
      <w:rPr>
        <w:rFonts w:ascii="Symbol" w:eastAsia="Times New Roman" w:hAnsi="Symbol" w:cs="Times New Roman" w:hint="default"/>
      </w:rPr>
    </w:lvl>
    <w:lvl w:ilvl="2" w:tplc="0C09001B">
      <w:start w:val="1"/>
      <w:numFmt w:val="lowerRoman"/>
      <w:lvlText w:val="%3."/>
      <w:lvlJc w:val="right"/>
      <w:pPr>
        <w:tabs>
          <w:tab w:val="num" w:pos="1800"/>
        </w:tabs>
        <w:ind w:left="1800" w:hanging="180"/>
      </w:pPr>
    </w:lvl>
    <w:lvl w:ilvl="3" w:tplc="C8A64428">
      <w:start w:val="16"/>
      <w:numFmt w:val="decimal"/>
      <w:lvlText w:val="%4"/>
      <w:lvlJc w:val="left"/>
      <w:pPr>
        <w:ind w:left="2520" w:hanging="360"/>
      </w:pPr>
      <w:rPr>
        <w:rFonts w:hint="default"/>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0D1719C"/>
    <w:multiLevelType w:val="hybridMultilevel"/>
    <w:tmpl w:val="49BE4C1C"/>
    <w:lvl w:ilvl="0" w:tplc="0C09000F">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D51653"/>
    <w:multiLevelType w:val="hybridMultilevel"/>
    <w:tmpl w:val="569E81A8"/>
    <w:lvl w:ilvl="0" w:tplc="0C090001">
      <w:start w:val="1"/>
      <w:numFmt w:val="bullet"/>
      <w:lvlText w:val=""/>
      <w:lvlJc w:val="left"/>
      <w:pPr>
        <w:ind w:left="360" w:hanging="360"/>
      </w:pPr>
      <w:rPr>
        <w:rFonts w:ascii="Symbol" w:hAnsi="Symbol" w:hint="default"/>
        <w:b/>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13A38A3"/>
    <w:multiLevelType w:val="hybridMultilevel"/>
    <w:tmpl w:val="08A4C1F6"/>
    <w:lvl w:ilvl="0" w:tplc="BD726AFE">
      <w:numFmt w:val="bullet"/>
      <w:lvlText w:val=""/>
      <w:lvlJc w:val="left"/>
      <w:pPr>
        <w:ind w:left="720" w:hanging="360"/>
      </w:pPr>
      <w:rPr>
        <w:rFonts w:ascii="Symbol" w:eastAsia="Times New Roman" w:hAnsi="Symbol" w:cs="Times New Roman"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14272CE"/>
    <w:multiLevelType w:val="hybridMultilevel"/>
    <w:tmpl w:val="497680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7D27C3"/>
    <w:multiLevelType w:val="hybridMultilevel"/>
    <w:tmpl w:val="23DAE0BC"/>
    <w:lvl w:ilvl="0" w:tplc="AF223CCC">
      <w:start w:val="1"/>
      <w:numFmt w:val="bullet"/>
      <w:lvlText w:val=""/>
      <w:lvlJc w:val="left"/>
      <w:pPr>
        <w:ind w:left="1512" w:hanging="360"/>
      </w:pPr>
      <w:rPr>
        <w:rFonts w:ascii="Symbol" w:hAnsi="Symbol" w:hint="default"/>
        <w:color w:val="auto"/>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6" w15:restartNumberingAfterBreak="0">
    <w:nsid w:val="05C0451E"/>
    <w:multiLevelType w:val="hybridMultilevel"/>
    <w:tmpl w:val="B18484F8"/>
    <w:lvl w:ilvl="0" w:tplc="0C090001">
      <w:start w:val="1"/>
      <w:numFmt w:val="bullet"/>
      <w:lvlText w:val=""/>
      <w:lvlJc w:val="left"/>
      <w:pPr>
        <w:ind w:left="360" w:hanging="360"/>
      </w:pPr>
      <w:rPr>
        <w:rFonts w:ascii="Symbol" w:hAnsi="Symbol"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7947294"/>
    <w:multiLevelType w:val="hybridMultilevel"/>
    <w:tmpl w:val="ADBC7710"/>
    <w:lvl w:ilvl="0" w:tplc="0C090001">
      <w:start w:val="1"/>
      <w:numFmt w:val="bullet"/>
      <w:lvlText w:val=""/>
      <w:lvlJc w:val="left"/>
      <w:pPr>
        <w:ind w:left="360" w:hanging="360"/>
      </w:pPr>
      <w:rPr>
        <w:rFonts w:ascii="Symbol" w:hAnsi="Symbol"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7C82A8C"/>
    <w:multiLevelType w:val="hybridMultilevel"/>
    <w:tmpl w:val="EC1C721E"/>
    <w:lvl w:ilvl="0" w:tplc="0C090001">
      <w:start w:val="1"/>
      <w:numFmt w:val="bullet"/>
      <w:lvlText w:val=""/>
      <w:lvlJc w:val="left"/>
      <w:pPr>
        <w:ind w:left="360" w:hanging="360"/>
      </w:pPr>
      <w:rPr>
        <w:rFonts w:ascii="Symbol" w:hAnsi="Symbol" w:hint="default"/>
      </w:rPr>
    </w:lvl>
    <w:lvl w:ilvl="1" w:tplc="BD726AFE">
      <w:numFmt w:val="bullet"/>
      <w:lvlText w:val=""/>
      <w:lvlJc w:val="left"/>
      <w:pPr>
        <w:ind w:left="1080" w:hanging="360"/>
      </w:pPr>
      <w:rPr>
        <w:rFonts w:ascii="Symbol" w:eastAsia="Times New Roman" w:hAnsi="Symbol" w:cs="Times New Roman" w:hint="default"/>
      </w:rPr>
    </w:lvl>
    <w:lvl w:ilvl="2" w:tplc="AF223CCC">
      <w:start w:val="1"/>
      <w:numFmt w:val="bullet"/>
      <w:lvlText w:val=""/>
      <w:lvlJc w:val="left"/>
      <w:pPr>
        <w:tabs>
          <w:tab w:val="num" w:pos="1800"/>
        </w:tabs>
        <w:ind w:left="1800" w:hanging="180"/>
      </w:pPr>
      <w:rPr>
        <w:rFonts w:ascii="Symbol" w:hAnsi="Symbol" w:hint="default"/>
        <w:color w:val="auto"/>
      </w:rPr>
    </w:lvl>
    <w:lvl w:ilvl="3" w:tplc="C8A64428">
      <w:start w:val="16"/>
      <w:numFmt w:val="decimal"/>
      <w:lvlText w:val="%4"/>
      <w:lvlJc w:val="left"/>
      <w:pPr>
        <w:ind w:left="2520" w:hanging="360"/>
      </w:pPr>
      <w:rPr>
        <w:rFonts w:hint="default"/>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08457D99"/>
    <w:multiLevelType w:val="hybridMultilevel"/>
    <w:tmpl w:val="8BC23724"/>
    <w:lvl w:ilvl="0" w:tplc="49FC9A2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47"/>
        </w:tabs>
        <w:ind w:left="1047" w:hanging="360"/>
      </w:pPr>
      <w:rPr>
        <w:rFonts w:ascii="Courier New" w:hAnsi="Courier New" w:hint="default"/>
      </w:rPr>
    </w:lvl>
    <w:lvl w:ilvl="2" w:tplc="0C090005" w:tentative="1">
      <w:start w:val="1"/>
      <w:numFmt w:val="bullet"/>
      <w:lvlText w:val=""/>
      <w:lvlJc w:val="left"/>
      <w:pPr>
        <w:tabs>
          <w:tab w:val="num" w:pos="1767"/>
        </w:tabs>
        <w:ind w:left="1767" w:hanging="360"/>
      </w:pPr>
      <w:rPr>
        <w:rFonts w:ascii="Wingdings" w:hAnsi="Wingdings" w:hint="default"/>
      </w:rPr>
    </w:lvl>
    <w:lvl w:ilvl="3" w:tplc="0C090001" w:tentative="1">
      <w:start w:val="1"/>
      <w:numFmt w:val="bullet"/>
      <w:lvlText w:val=""/>
      <w:lvlJc w:val="left"/>
      <w:pPr>
        <w:tabs>
          <w:tab w:val="num" w:pos="2487"/>
        </w:tabs>
        <w:ind w:left="2487" w:hanging="360"/>
      </w:pPr>
      <w:rPr>
        <w:rFonts w:ascii="Symbol" w:hAnsi="Symbol" w:hint="default"/>
      </w:rPr>
    </w:lvl>
    <w:lvl w:ilvl="4" w:tplc="0C090003" w:tentative="1">
      <w:start w:val="1"/>
      <w:numFmt w:val="bullet"/>
      <w:lvlText w:val="o"/>
      <w:lvlJc w:val="left"/>
      <w:pPr>
        <w:tabs>
          <w:tab w:val="num" w:pos="3207"/>
        </w:tabs>
        <w:ind w:left="3207" w:hanging="360"/>
      </w:pPr>
      <w:rPr>
        <w:rFonts w:ascii="Courier New" w:hAnsi="Courier New" w:hint="default"/>
      </w:rPr>
    </w:lvl>
    <w:lvl w:ilvl="5" w:tplc="0C090005" w:tentative="1">
      <w:start w:val="1"/>
      <w:numFmt w:val="bullet"/>
      <w:lvlText w:val=""/>
      <w:lvlJc w:val="left"/>
      <w:pPr>
        <w:tabs>
          <w:tab w:val="num" w:pos="3927"/>
        </w:tabs>
        <w:ind w:left="3927" w:hanging="360"/>
      </w:pPr>
      <w:rPr>
        <w:rFonts w:ascii="Wingdings" w:hAnsi="Wingdings" w:hint="default"/>
      </w:rPr>
    </w:lvl>
    <w:lvl w:ilvl="6" w:tplc="0C090001" w:tentative="1">
      <w:start w:val="1"/>
      <w:numFmt w:val="bullet"/>
      <w:lvlText w:val=""/>
      <w:lvlJc w:val="left"/>
      <w:pPr>
        <w:tabs>
          <w:tab w:val="num" w:pos="4647"/>
        </w:tabs>
        <w:ind w:left="4647" w:hanging="360"/>
      </w:pPr>
      <w:rPr>
        <w:rFonts w:ascii="Symbol" w:hAnsi="Symbol" w:hint="default"/>
      </w:rPr>
    </w:lvl>
    <w:lvl w:ilvl="7" w:tplc="0C090003" w:tentative="1">
      <w:start w:val="1"/>
      <w:numFmt w:val="bullet"/>
      <w:lvlText w:val="o"/>
      <w:lvlJc w:val="left"/>
      <w:pPr>
        <w:tabs>
          <w:tab w:val="num" w:pos="5367"/>
        </w:tabs>
        <w:ind w:left="5367" w:hanging="360"/>
      </w:pPr>
      <w:rPr>
        <w:rFonts w:ascii="Courier New" w:hAnsi="Courier New" w:hint="default"/>
      </w:rPr>
    </w:lvl>
    <w:lvl w:ilvl="8" w:tplc="0C090005" w:tentative="1">
      <w:start w:val="1"/>
      <w:numFmt w:val="bullet"/>
      <w:lvlText w:val=""/>
      <w:lvlJc w:val="left"/>
      <w:pPr>
        <w:tabs>
          <w:tab w:val="num" w:pos="6087"/>
        </w:tabs>
        <w:ind w:left="6087" w:hanging="360"/>
      </w:pPr>
      <w:rPr>
        <w:rFonts w:ascii="Wingdings" w:hAnsi="Wingdings" w:hint="default"/>
      </w:rPr>
    </w:lvl>
  </w:abstractNum>
  <w:abstractNum w:abstractNumId="10" w15:restartNumberingAfterBreak="0">
    <w:nsid w:val="096346A9"/>
    <w:multiLevelType w:val="hybridMultilevel"/>
    <w:tmpl w:val="63505CCA"/>
    <w:lvl w:ilvl="0" w:tplc="0C090001">
      <w:start w:val="1"/>
      <w:numFmt w:val="bullet"/>
      <w:lvlText w:val=""/>
      <w:lvlJc w:val="left"/>
      <w:pPr>
        <w:ind w:left="360" w:hanging="360"/>
      </w:pPr>
      <w:rPr>
        <w:rFonts w:ascii="Symbol" w:hAnsi="Symbol" w:hint="default"/>
      </w:rPr>
    </w:lvl>
    <w:lvl w:ilvl="1" w:tplc="BD726AFE">
      <w:numFmt w:val="bullet"/>
      <w:lvlText w:val=""/>
      <w:lvlJc w:val="left"/>
      <w:pPr>
        <w:ind w:left="1080" w:hanging="360"/>
      </w:pPr>
      <w:rPr>
        <w:rFonts w:ascii="Symbol" w:eastAsia="Times New Roman" w:hAnsi="Symbol" w:cs="Times New Roman"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09716D5F"/>
    <w:multiLevelType w:val="hybridMultilevel"/>
    <w:tmpl w:val="440E3E9E"/>
    <w:lvl w:ilvl="0" w:tplc="0D885BD6">
      <w:start w:val="1"/>
      <w:numFmt w:val="bullet"/>
      <w:lvlText w:val=""/>
      <w:lvlJc w:val="left"/>
      <w:pPr>
        <w:tabs>
          <w:tab w:val="num" w:pos="753"/>
        </w:tabs>
        <w:ind w:left="753" w:hanging="360"/>
      </w:pPr>
      <w:rPr>
        <w:rFonts w:ascii="Symbol" w:hAnsi="Symbol" w:hint="default"/>
        <w:color w:val="auto"/>
      </w:rPr>
    </w:lvl>
    <w:lvl w:ilvl="1" w:tplc="AF223CCC">
      <w:start w:val="1"/>
      <w:numFmt w:val="bullet"/>
      <w:lvlText w:val=""/>
      <w:lvlJc w:val="left"/>
      <w:pPr>
        <w:tabs>
          <w:tab w:val="num" w:pos="1440"/>
        </w:tabs>
        <w:ind w:left="1440" w:hanging="36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04746B"/>
    <w:multiLevelType w:val="hybridMultilevel"/>
    <w:tmpl w:val="F0CA34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81423A"/>
    <w:multiLevelType w:val="hybridMultilevel"/>
    <w:tmpl w:val="CBEEFDF4"/>
    <w:lvl w:ilvl="0" w:tplc="BD726AFE">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DDC5816"/>
    <w:multiLevelType w:val="hybridMultilevel"/>
    <w:tmpl w:val="092E7200"/>
    <w:lvl w:ilvl="0" w:tplc="0C090013">
      <w:start w:val="1"/>
      <w:numFmt w:val="upp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5B6069"/>
    <w:multiLevelType w:val="hybridMultilevel"/>
    <w:tmpl w:val="D40C698E"/>
    <w:lvl w:ilvl="0" w:tplc="BD726AFE">
      <w:numFmt w:val="bullet"/>
      <w:lvlText w:val=""/>
      <w:lvlJc w:val="left"/>
      <w:pPr>
        <w:tabs>
          <w:tab w:val="num" w:pos="720"/>
        </w:tabs>
        <w:ind w:left="720" w:hanging="360"/>
      </w:pPr>
      <w:rPr>
        <w:rFonts w:ascii="Symbol" w:eastAsia="Times New Roman" w:hAnsi="Symbol" w:cs="Times New Roman" w:hint="default"/>
      </w:rPr>
    </w:lvl>
    <w:lvl w:ilvl="1" w:tplc="AF223CCC">
      <w:start w:val="1"/>
      <w:numFmt w:val="bullet"/>
      <w:lvlText w:val=""/>
      <w:lvlJc w:val="left"/>
      <w:pPr>
        <w:tabs>
          <w:tab w:val="num" w:pos="1440"/>
        </w:tabs>
        <w:ind w:left="1440" w:hanging="360"/>
      </w:pPr>
      <w:rPr>
        <w:rFonts w:ascii="Symbol" w:hAnsi="Symbol" w:hint="default"/>
        <w:color w:val="auto"/>
      </w:rPr>
    </w:lvl>
    <w:lvl w:ilvl="2" w:tplc="4F2818A8" w:tentative="1">
      <w:start w:val="1"/>
      <w:numFmt w:val="bullet"/>
      <w:lvlText w:val="•"/>
      <w:lvlJc w:val="left"/>
      <w:pPr>
        <w:tabs>
          <w:tab w:val="num" w:pos="2160"/>
        </w:tabs>
        <w:ind w:left="2160" w:hanging="360"/>
      </w:pPr>
      <w:rPr>
        <w:rFonts w:ascii="Arial" w:hAnsi="Arial" w:hint="default"/>
      </w:rPr>
    </w:lvl>
    <w:lvl w:ilvl="3" w:tplc="50A2ACB0" w:tentative="1">
      <w:start w:val="1"/>
      <w:numFmt w:val="bullet"/>
      <w:lvlText w:val="•"/>
      <w:lvlJc w:val="left"/>
      <w:pPr>
        <w:tabs>
          <w:tab w:val="num" w:pos="2880"/>
        </w:tabs>
        <w:ind w:left="2880" w:hanging="360"/>
      </w:pPr>
      <w:rPr>
        <w:rFonts w:ascii="Arial" w:hAnsi="Arial" w:hint="default"/>
      </w:rPr>
    </w:lvl>
    <w:lvl w:ilvl="4" w:tplc="61489A40" w:tentative="1">
      <w:start w:val="1"/>
      <w:numFmt w:val="bullet"/>
      <w:lvlText w:val="•"/>
      <w:lvlJc w:val="left"/>
      <w:pPr>
        <w:tabs>
          <w:tab w:val="num" w:pos="3600"/>
        </w:tabs>
        <w:ind w:left="3600" w:hanging="360"/>
      </w:pPr>
      <w:rPr>
        <w:rFonts w:ascii="Arial" w:hAnsi="Arial" w:hint="default"/>
      </w:rPr>
    </w:lvl>
    <w:lvl w:ilvl="5" w:tplc="1F4647AC" w:tentative="1">
      <w:start w:val="1"/>
      <w:numFmt w:val="bullet"/>
      <w:lvlText w:val="•"/>
      <w:lvlJc w:val="left"/>
      <w:pPr>
        <w:tabs>
          <w:tab w:val="num" w:pos="4320"/>
        </w:tabs>
        <w:ind w:left="4320" w:hanging="360"/>
      </w:pPr>
      <w:rPr>
        <w:rFonts w:ascii="Arial" w:hAnsi="Arial" w:hint="default"/>
      </w:rPr>
    </w:lvl>
    <w:lvl w:ilvl="6" w:tplc="28C80C38" w:tentative="1">
      <w:start w:val="1"/>
      <w:numFmt w:val="bullet"/>
      <w:lvlText w:val="•"/>
      <w:lvlJc w:val="left"/>
      <w:pPr>
        <w:tabs>
          <w:tab w:val="num" w:pos="5040"/>
        </w:tabs>
        <w:ind w:left="5040" w:hanging="360"/>
      </w:pPr>
      <w:rPr>
        <w:rFonts w:ascii="Arial" w:hAnsi="Arial" w:hint="default"/>
      </w:rPr>
    </w:lvl>
    <w:lvl w:ilvl="7" w:tplc="23247DE0" w:tentative="1">
      <w:start w:val="1"/>
      <w:numFmt w:val="bullet"/>
      <w:lvlText w:val="•"/>
      <w:lvlJc w:val="left"/>
      <w:pPr>
        <w:tabs>
          <w:tab w:val="num" w:pos="5760"/>
        </w:tabs>
        <w:ind w:left="5760" w:hanging="360"/>
      </w:pPr>
      <w:rPr>
        <w:rFonts w:ascii="Arial" w:hAnsi="Arial" w:hint="default"/>
      </w:rPr>
    </w:lvl>
    <w:lvl w:ilvl="8" w:tplc="7A2C60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E992A43"/>
    <w:multiLevelType w:val="hybridMultilevel"/>
    <w:tmpl w:val="3348B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FBE1AA3"/>
    <w:multiLevelType w:val="hybridMultilevel"/>
    <w:tmpl w:val="3A8C8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0FC524E9"/>
    <w:multiLevelType w:val="hybridMultilevel"/>
    <w:tmpl w:val="72F6A01A"/>
    <w:lvl w:ilvl="0" w:tplc="BD726AFE">
      <w:numFmt w:val="bullet"/>
      <w:lvlText w:val=""/>
      <w:lvlJc w:val="left"/>
      <w:pPr>
        <w:ind w:left="754" w:hanging="360"/>
      </w:pPr>
      <w:rPr>
        <w:rFonts w:ascii="Symbol" w:eastAsia="Times New Roman" w:hAnsi="Symbol" w:cs="Times New Roman" w:hint="default"/>
      </w:rPr>
    </w:lvl>
    <w:lvl w:ilvl="1" w:tplc="0C090003">
      <w:start w:val="1"/>
      <w:numFmt w:val="bullet"/>
      <w:lvlText w:val="o"/>
      <w:lvlJc w:val="left"/>
      <w:pPr>
        <w:tabs>
          <w:tab w:val="num" w:pos="1834"/>
        </w:tabs>
        <w:ind w:left="1834" w:hanging="360"/>
      </w:pPr>
      <w:rPr>
        <w:rFonts w:ascii="Courier New" w:hAnsi="Courier New" w:cs="Courier New" w:hint="default"/>
      </w:rPr>
    </w:lvl>
    <w:lvl w:ilvl="2" w:tplc="0C090005" w:tentative="1">
      <w:start w:val="1"/>
      <w:numFmt w:val="bullet"/>
      <w:lvlText w:val=""/>
      <w:lvlJc w:val="left"/>
      <w:pPr>
        <w:tabs>
          <w:tab w:val="num" w:pos="2554"/>
        </w:tabs>
        <w:ind w:left="2554" w:hanging="360"/>
      </w:pPr>
      <w:rPr>
        <w:rFonts w:ascii="Wingdings" w:hAnsi="Wingdings" w:hint="default"/>
      </w:rPr>
    </w:lvl>
    <w:lvl w:ilvl="3" w:tplc="0C090001" w:tentative="1">
      <w:start w:val="1"/>
      <w:numFmt w:val="bullet"/>
      <w:lvlText w:val=""/>
      <w:lvlJc w:val="left"/>
      <w:pPr>
        <w:tabs>
          <w:tab w:val="num" w:pos="3274"/>
        </w:tabs>
        <w:ind w:left="3274" w:hanging="360"/>
      </w:pPr>
      <w:rPr>
        <w:rFonts w:ascii="Symbol" w:hAnsi="Symbol" w:hint="default"/>
      </w:rPr>
    </w:lvl>
    <w:lvl w:ilvl="4" w:tplc="0C090003" w:tentative="1">
      <w:start w:val="1"/>
      <w:numFmt w:val="bullet"/>
      <w:lvlText w:val="o"/>
      <w:lvlJc w:val="left"/>
      <w:pPr>
        <w:tabs>
          <w:tab w:val="num" w:pos="3994"/>
        </w:tabs>
        <w:ind w:left="3994" w:hanging="360"/>
      </w:pPr>
      <w:rPr>
        <w:rFonts w:ascii="Courier New" w:hAnsi="Courier New" w:cs="Courier New" w:hint="default"/>
      </w:rPr>
    </w:lvl>
    <w:lvl w:ilvl="5" w:tplc="0C090005" w:tentative="1">
      <w:start w:val="1"/>
      <w:numFmt w:val="bullet"/>
      <w:lvlText w:val=""/>
      <w:lvlJc w:val="left"/>
      <w:pPr>
        <w:tabs>
          <w:tab w:val="num" w:pos="4714"/>
        </w:tabs>
        <w:ind w:left="4714" w:hanging="360"/>
      </w:pPr>
      <w:rPr>
        <w:rFonts w:ascii="Wingdings" w:hAnsi="Wingdings" w:hint="default"/>
      </w:rPr>
    </w:lvl>
    <w:lvl w:ilvl="6" w:tplc="0C090001" w:tentative="1">
      <w:start w:val="1"/>
      <w:numFmt w:val="bullet"/>
      <w:lvlText w:val=""/>
      <w:lvlJc w:val="left"/>
      <w:pPr>
        <w:tabs>
          <w:tab w:val="num" w:pos="5434"/>
        </w:tabs>
        <w:ind w:left="5434" w:hanging="360"/>
      </w:pPr>
      <w:rPr>
        <w:rFonts w:ascii="Symbol" w:hAnsi="Symbol" w:hint="default"/>
      </w:rPr>
    </w:lvl>
    <w:lvl w:ilvl="7" w:tplc="0C090003" w:tentative="1">
      <w:start w:val="1"/>
      <w:numFmt w:val="bullet"/>
      <w:lvlText w:val="o"/>
      <w:lvlJc w:val="left"/>
      <w:pPr>
        <w:tabs>
          <w:tab w:val="num" w:pos="6154"/>
        </w:tabs>
        <w:ind w:left="6154" w:hanging="360"/>
      </w:pPr>
      <w:rPr>
        <w:rFonts w:ascii="Courier New" w:hAnsi="Courier New" w:cs="Courier New" w:hint="default"/>
      </w:rPr>
    </w:lvl>
    <w:lvl w:ilvl="8" w:tplc="0C090005" w:tentative="1">
      <w:start w:val="1"/>
      <w:numFmt w:val="bullet"/>
      <w:lvlText w:val=""/>
      <w:lvlJc w:val="left"/>
      <w:pPr>
        <w:tabs>
          <w:tab w:val="num" w:pos="6874"/>
        </w:tabs>
        <w:ind w:left="6874" w:hanging="360"/>
      </w:pPr>
      <w:rPr>
        <w:rFonts w:ascii="Wingdings" w:hAnsi="Wingdings" w:hint="default"/>
      </w:rPr>
    </w:lvl>
  </w:abstractNum>
  <w:abstractNum w:abstractNumId="19" w15:restartNumberingAfterBreak="0">
    <w:nsid w:val="0FE16234"/>
    <w:multiLevelType w:val="multilevel"/>
    <w:tmpl w:val="468AB2C6"/>
    <w:lvl w:ilvl="0">
      <w:start w:val="1"/>
      <w:numFmt w:val="bullet"/>
      <w:lvlText w:val=""/>
      <w:lvlJc w:val="left"/>
      <w:pPr>
        <w:tabs>
          <w:tab w:val="num" w:pos="360"/>
        </w:tabs>
        <w:ind w:left="360" w:hanging="360"/>
      </w:pPr>
      <w:rPr>
        <w:rFonts w:ascii="Symbol" w:hAnsi="Symbol" w:hint="default"/>
        <w:color w:val="auto"/>
      </w:rPr>
    </w:lvl>
    <w:lvl w:ilvl="1">
      <w:numFmt w:val="bullet"/>
      <w:lvlText w:val=""/>
      <w:lvlJc w:val="left"/>
      <w:pPr>
        <w:tabs>
          <w:tab w:val="num" w:pos="792"/>
        </w:tabs>
        <w:ind w:left="792" w:hanging="432"/>
      </w:pPr>
      <w:rPr>
        <w:rFonts w:ascii="Symbol" w:eastAsia="Times New Roman"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10665391"/>
    <w:multiLevelType w:val="hybridMultilevel"/>
    <w:tmpl w:val="41582F84"/>
    <w:lvl w:ilvl="0" w:tplc="0C090001">
      <w:start w:val="1"/>
      <w:numFmt w:val="bullet"/>
      <w:lvlText w:val=""/>
      <w:lvlJc w:val="left"/>
      <w:pPr>
        <w:ind w:left="720" w:hanging="360"/>
      </w:pPr>
      <w:rPr>
        <w:rFonts w:ascii="Symbol" w:hAnsi="Symbol"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310106E"/>
    <w:multiLevelType w:val="hybridMultilevel"/>
    <w:tmpl w:val="5FB4DD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864096"/>
    <w:multiLevelType w:val="hybridMultilevel"/>
    <w:tmpl w:val="F23EBE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0237A0"/>
    <w:multiLevelType w:val="hybridMultilevel"/>
    <w:tmpl w:val="531E0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4AA6A18"/>
    <w:multiLevelType w:val="hybridMultilevel"/>
    <w:tmpl w:val="DC043C4E"/>
    <w:lvl w:ilvl="0" w:tplc="BD726AFE">
      <w:numFmt w:val="bullet"/>
      <w:lvlText w:val=""/>
      <w:lvlJc w:val="left"/>
      <w:pPr>
        <w:ind w:left="754" w:hanging="360"/>
      </w:pPr>
      <w:rPr>
        <w:rFonts w:ascii="Symbol" w:eastAsia="Times New Roman" w:hAnsi="Symbol" w:cs="Times New Roman" w:hint="default"/>
      </w:rPr>
    </w:lvl>
    <w:lvl w:ilvl="1" w:tplc="0C090003">
      <w:start w:val="1"/>
      <w:numFmt w:val="bullet"/>
      <w:lvlText w:val="o"/>
      <w:lvlJc w:val="left"/>
      <w:pPr>
        <w:tabs>
          <w:tab w:val="num" w:pos="1834"/>
        </w:tabs>
        <w:ind w:left="1834" w:hanging="360"/>
      </w:pPr>
      <w:rPr>
        <w:rFonts w:ascii="Courier New" w:hAnsi="Courier New" w:cs="Courier New" w:hint="default"/>
      </w:rPr>
    </w:lvl>
    <w:lvl w:ilvl="2" w:tplc="0C090005" w:tentative="1">
      <w:start w:val="1"/>
      <w:numFmt w:val="bullet"/>
      <w:lvlText w:val=""/>
      <w:lvlJc w:val="left"/>
      <w:pPr>
        <w:tabs>
          <w:tab w:val="num" w:pos="2554"/>
        </w:tabs>
        <w:ind w:left="2554" w:hanging="360"/>
      </w:pPr>
      <w:rPr>
        <w:rFonts w:ascii="Wingdings" w:hAnsi="Wingdings" w:hint="default"/>
      </w:rPr>
    </w:lvl>
    <w:lvl w:ilvl="3" w:tplc="0C090001" w:tentative="1">
      <w:start w:val="1"/>
      <w:numFmt w:val="bullet"/>
      <w:lvlText w:val=""/>
      <w:lvlJc w:val="left"/>
      <w:pPr>
        <w:tabs>
          <w:tab w:val="num" w:pos="3274"/>
        </w:tabs>
        <w:ind w:left="3274" w:hanging="360"/>
      </w:pPr>
      <w:rPr>
        <w:rFonts w:ascii="Symbol" w:hAnsi="Symbol" w:hint="default"/>
      </w:rPr>
    </w:lvl>
    <w:lvl w:ilvl="4" w:tplc="0C090003" w:tentative="1">
      <w:start w:val="1"/>
      <w:numFmt w:val="bullet"/>
      <w:lvlText w:val="o"/>
      <w:lvlJc w:val="left"/>
      <w:pPr>
        <w:tabs>
          <w:tab w:val="num" w:pos="3994"/>
        </w:tabs>
        <w:ind w:left="3994" w:hanging="360"/>
      </w:pPr>
      <w:rPr>
        <w:rFonts w:ascii="Courier New" w:hAnsi="Courier New" w:cs="Courier New" w:hint="default"/>
      </w:rPr>
    </w:lvl>
    <w:lvl w:ilvl="5" w:tplc="0C090005" w:tentative="1">
      <w:start w:val="1"/>
      <w:numFmt w:val="bullet"/>
      <w:lvlText w:val=""/>
      <w:lvlJc w:val="left"/>
      <w:pPr>
        <w:tabs>
          <w:tab w:val="num" w:pos="4714"/>
        </w:tabs>
        <w:ind w:left="4714" w:hanging="360"/>
      </w:pPr>
      <w:rPr>
        <w:rFonts w:ascii="Wingdings" w:hAnsi="Wingdings" w:hint="default"/>
      </w:rPr>
    </w:lvl>
    <w:lvl w:ilvl="6" w:tplc="0C090001" w:tentative="1">
      <w:start w:val="1"/>
      <w:numFmt w:val="bullet"/>
      <w:lvlText w:val=""/>
      <w:lvlJc w:val="left"/>
      <w:pPr>
        <w:tabs>
          <w:tab w:val="num" w:pos="5434"/>
        </w:tabs>
        <w:ind w:left="5434" w:hanging="360"/>
      </w:pPr>
      <w:rPr>
        <w:rFonts w:ascii="Symbol" w:hAnsi="Symbol" w:hint="default"/>
      </w:rPr>
    </w:lvl>
    <w:lvl w:ilvl="7" w:tplc="0C090003" w:tentative="1">
      <w:start w:val="1"/>
      <w:numFmt w:val="bullet"/>
      <w:lvlText w:val="o"/>
      <w:lvlJc w:val="left"/>
      <w:pPr>
        <w:tabs>
          <w:tab w:val="num" w:pos="6154"/>
        </w:tabs>
        <w:ind w:left="6154" w:hanging="360"/>
      </w:pPr>
      <w:rPr>
        <w:rFonts w:ascii="Courier New" w:hAnsi="Courier New" w:cs="Courier New" w:hint="default"/>
      </w:rPr>
    </w:lvl>
    <w:lvl w:ilvl="8" w:tplc="0C090005" w:tentative="1">
      <w:start w:val="1"/>
      <w:numFmt w:val="bullet"/>
      <w:lvlText w:val=""/>
      <w:lvlJc w:val="left"/>
      <w:pPr>
        <w:tabs>
          <w:tab w:val="num" w:pos="6874"/>
        </w:tabs>
        <w:ind w:left="6874" w:hanging="360"/>
      </w:pPr>
      <w:rPr>
        <w:rFonts w:ascii="Wingdings" w:hAnsi="Wingdings" w:hint="default"/>
      </w:rPr>
    </w:lvl>
  </w:abstractNum>
  <w:abstractNum w:abstractNumId="25" w15:restartNumberingAfterBreak="0">
    <w:nsid w:val="1528567D"/>
    <w:multiLevelType w:val="hybridMultilevel"/>
    <w:tmpl w:val="7AFEC8C8"/>
    <w:lvl w:ilvl="0" w:tplc="0C090013">
      <w:start w:val="1"/>
      <w:numFmt w:val="upp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74438CF"/>
    <w:multiLevelType w:val="hybridMultilevel"/>
    <w:tmpl w:val="83CEF8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AF223CCC">
      <w:start w:val="1"/>
      <w:numFmt w:val="bullet"/>
      <w:lvlText w:val=""/>
      <w:lvlJc w:val="left"/>
      <w:pPr>
        <w:tabs>
          <w:tab w:val="num" w:pos="2520"/>
        </w:tabs>
        <w:ind w:left="2520" w:hanging="360"/>
      </w:pPr>
      <w:rPr>
        <w:rFonts w:ascii="Symbol" w:hAnsi="Symbol" w:hint="default"/>
        <w:color w:val="auto"/>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7612C71"/>
    <w:multiLevelType w:val="hybridMultilevel"/>
    <w:tmpl w:val="3D9034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AF223CCC">
      <w:start w:val="1"/>
      <w:numFmt w:val="bullet"/>
      <w:lvlText w:val=""/>
      <w:lvlJc w:val="left"/>
      <w:pPr>
        <w:tabs>
          <w:tab w:val="num" w:pos="2520"/>
        </w:tabs>
        <w:ind w:left="2520" w:hanging="360"/>
      </w:pPr>
      <w:rPr>
        <w:rFonts w:ascii="Symbol" w:hAnsi="Symbol" w:hint="default"/>
        <w:color w:val="auto"/>
      </w:rPr>
    </w:lvl>
    <w:lvl w:ilvl="3" w:tplc="CC7AF488">
      <w:start w:val="1"/>
      <w:numFmt w:val="bullet"/>
      <w:lvlText w:val="»"/>
      <w:lvlJc w:val="left"/>
      <w:pPr>
        <w:tabs>
          <w:tab w:val="num" w:pos="3240"/>
        </w:tabs>
        <w:ind w:left="3240" w:hanging="360"/>
      </w:pPr>
      <w:rPr>
        <w:rFonts w:ascii="Arial" w:hAnsi="Aria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7636518"/>
    <w:multiLevelType w:val="hybridMultilevel"/>
    <w:tmpl w:val="07C6842C"/>
    <w:lvl w:ilvl="0" w:tplc="04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color w:val="auto"/>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81B7531"/>
    <w:multiLevelType w:val="hybridMultilevel"/>
    <w:tmpl w:val="6DDE7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975571E"/>
    <w:multiLevelType w:val="hybridMultilevel"/>
    <w:tmpl w:val="803629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B34510B"/>
    <w:multiLevelType w:val="hybridMultilevel"/>
    <w:tmpl w:val="123CE50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C3A0380"/>
    <w:multiLevelType w:val="hybridMultilevel"/>
    <w:tmpl w:val="E174CB5A"/>
    <w:lvl w:ilvl="0" w:tplc="0C090001">
      <w:start w:val="1"/>
      <w:numFmt w:val="bullet"/>
      <w:lvlText w:val=""/>
      <w:lvlJc w:val="left"/>
      <w:pPr>
        <w:tabs>
          <w:tab w:val="num" w:pos="394"/>
        </w:tabs>
        <w:ind w:left="394" w:hanging="360"/>
      </w:pPr>
      <w:rPr>
        <w:rFonts w:ascii="Symbol" w:hAnsi="Symbol" w:hint="default"/>
      </w:rPr>
    </w:lvl>
    <w:lvl w:ilvl="1" w:tplc="0C090003">
      <w:start w:val="1"/>
      <w:numFmt w:val="bullet"/>
      <w:lvlText w:val="o"/>
      <w:lvlJc w:val="left"/>
      <w:pPr>
        <w:tabs>
          <w:tab w:val="num" w:pos="1474"/>
        </w:tabs>
        <w:ind w:left="1474" w:hanging="360"/>
      </w:pPr>
      <w:rPr>
        <w:rFonts w:ascii="Courier New" w:hAnsi="Courier New" w:cs="Courier New" w:hint="default"/>
      </w:rPr>
    </w:lvl>
    <w:lvl w:ilvl="2" w:tplc="0C090005">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33" w15:restartNumberingAfterBreak="0">
    <w:nsid w:val="1C8A0E4C"/>
    <w:multiLevelType w:val="hybridMultilevel"/>
    <w:tmpl w:val="54A827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D4C15C3"/>
    <w:multiLevelType w:val="hybridMultilevel"/>
    <w:tmpl w:val="3EBE50A0"/>
    <w:lvl w:ilvl="0" w:tplc="AF223CC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1D853903"/>
    <w:multiLevelType w:val="hybridMultilevel"/>
    <w:tmpl w:val="C3BE0932"/>
    <w:lvl w:ilvl="0" w:tplc="BD726AFE">
      <w:numFmt w:val="bullet"/>
      <w:lvlText w:val=""/>
      <w:lvlJc w:val="left"/>
      <w:pPr>
        <w:tabs>
          <w:tab w:val="num" w:pos="720"/>
        </w:tabs>
        <w:ind w:left="720" w:hanging="360"/>
      </w:pPr>
      <w:rPr>
        <w:rFonts w:ascii="Symbol" w:eastAsia="Times New Roman" w:hAnsi="Symbol" w:cs="Times New Roman"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0187BE5"/>
    <w:multiLevelType w:val="hybridMultilevel"/>
    <w:tmpl w:val="AF44744E"/>
    <w:lvl w:ilvl="0" w:tplc="0C090001">
      <w:start w:val="1"/>
      <w:numFmt w:val="bullet"/>
      <w:lvlText w:val=""/>
      <w:lvlJc w:val="left"/>
      <w:pPr>
        <w:ind w:left="360" w:hanging="360"/>
      </w:pPr>
      <w:rPr>
        <w:rFonts w:ascii="Symbol" w:hAnsi="Symbol" w:hint="default"/>
      </w:rPr>
    </w:lvl>
    <w:lvl w:ilvl="1" w:tplc="BD726AFE">
      <w:numFmt w:val="bullet"/>
      <w:lvlText w:val=""/>
      <w:lvlJc w:val="left"/>
      <w:pPr>
        <w:tabs>
          <w:tab w:val="num" w:pos="1440"/>
        </w:tabs>
        <w:ind w:left="1440" w:hanging="360"/>
      </w:pPr>
      <w:rPr>
        <w:rFonts w:ascii="Symbol" w:eastAsia="Times New Roman" w:hAnsi="Symbol"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0516F48"/>
    <w:multiLevelType w:val="hybridMultilevel"/>
    <w:tmpl w:val="E80EF270"/>
    <w:lvl w:ilvl="0" w:tplc="BD726AFE">
      <w:numFmt w:val="bullet"/>
      <w:lvlText w:val=""/>
      <w:lvlJc w:val="left"/>
      <w:pPr>
        <w:ind w:left="720" w:hanging="360"/>
      </w:pPr>
      <w:rPr>
        <w:rFonts w:ascii="Symbol" w:eastAsia="Times New Roman" w:hAnsi="Symbol" w:cs="Times New Roman" w:hint="default"/>
      </w:rPr>
    </w:lvl>
    <w:lvl w:ilvl="1" w:tplc="0C090001">
      <w:start w:val="1"/>
      <w:numFmt w:val="bullet"/>
      <w:lvlText w:val=""/>
      <w:lvlJc w:val="left"/>
      <w:pPr>
        <w:tabs>
          <w:tab w:val="num" w:pos="1800"/>
        </w:tabs>
        <w:ind w:left="180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1B0064E"/>
    <w:multiLevelType w:val="hybridMultilevel"/>
    <w:tmpl w:val="F8E07546"/>
    <w:lvl w:ilvl="0" w:tplc="49FC9A20">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2FF38DC"/>
    <w:multiLevelType w:val="hybridMultilevel"/>
    <w:tmpl w:val="1BC4932C"/>
    <w:lvl w:ilvl="0" w:tplc="0C090001">
      <w:start w:val="1"/>
      <w:numFmt w:val="bullet"/>
      <w:lvlText w:val=""/>
      <w:lvlJc w:val="left"/>
      <w:pPr>
        <w:ind w:left="822" w:hanging="360"/>
      </w:pPr>
      <w:rPr>
        <w:rFonts w:ascii="Symbol" w:hAnsi="Symbol" w:hint="default"/>
      </w:rPr>
    </w:lvl>
    <w:lvl w:ilvl="1" w:tplc="0C090003">
      <w:start w:val="1"/>
      <w:numFmt w:val="bullet"/>
      <w:lvlText w:val="o"/>
      <w:lvlJc w:val="left"/>
      <w:pPr>
        <w:ind w:left="1542" w:hanging="360"/>
      </w:pPr>
      <w:rPr>
        <w:rFonts w:ascii="Courier New" w:hAnsi="Courier New" w:cs="Courier New" w:hint="default"/>
      </w:rPr>
    </w:lvl>
    <w:lvl w:ilvl="2" w:tplc="0C090005">
      <w:start w:val="1"/>
      <w:numFmt w:val="bullet"/>
      <w:lvlText w:val=""/>
      <w:lvlJc w:val="left"/>
      <w:pPr>
        <w:ind w:left="2262" w:hanging="360"/>
      </w:pPr>
      <w:rPr>
        <w:rFonts w:ascii="Wingdings" w:hAnsi="Wingdings" w:hint="default"/>
      </w:rPr>
    </w:lvl>
    <w:lvl w:ilvl="3" w:tplc="0C09000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40" w15:restartNumberingAfterBreak="0">
    <w:nsid w:val="23424E0B"/>
    <w:multiLevelType w:val="hybridMultilevel"/>
    <w:tmpl w:val="798AFF50"/>
    <w:lvl w:ilvl="0" w:tplc="BD726AFE">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23984060"/>
    <w:multiLevelType w:val="hybridMultilevel"/>
    <w:tmpl w:val="ACB4E12C"/>
    <w:lvl w:ilvl="0" w:tplc="BD726AFE">
      <w:numFmt w:val="bullet"/>
      <w:lvlText w:val=""/>
      <w:lvlJc w:val="left"/>
      <w:pPr>
        <w:ind w:left="1080" w:hanging="360"/>
      </w:pPr>
      <w:rPr>
        <w:rFonts w:ascii="Symbol" w:eastAsia="Times New Roman" w:hAnsi="Symbol" w:cs="Times New Roman"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23AE72CF"/>
    <w:multiLevelType w:val="hybridMultilevel"/>
    <w:tmpl w:val="E1ECD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5F573AA"/>
    <w:multiLevelType w:val="hybridMultilevel"/>
    <w:tmpl w:val="365CC208"/>
    <w:lvl w:ilvl="0" w:tplc="0C090003">
      <w:start w:val="1"/>
      <w:numFmt w:val="bullet"/>
      <w:lvlText w:val="o"/>
      <w:lvlJc w:val="left"/>
      <w:pPr>
        <w:ind w:left="1512" w:hanging="360"/>
      </w:pPr>
      <w:rPr>
        <w:rFonts w:ascii="Courier New" w:hAnsi="Courier New" w:cs="Courier New"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4" w15:restartNumberingAfterBreak="0">
    <w:nsid w:val="26C22963"/>
    <w:multiLevelType w:val="hybridMultilevel"/>
    <w:tmpl w:val="C51EB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27D55C5F"/>
    <w:multiLevelType w:val="hybridMultilevel"/>
    <w:tmpl w:val="00DC6828"/>
    <w:lvl w:ilvl="0" w:tplc="BD726AFE">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BE0B8E"/>
    <w:multiLevelType w:val="hybridMultilevel"/>
    <w:tmpl w:val="1346A474"/>
    <w:lvl w:ilvl="0" w:tplc="0C090001">
      <w:start w:val="1"/>
      <w:numFmt w:val="bullet"/>
      <w:lvlText w:val=""/>
      <w:lvlJc w:val="left"/>
      <w:pPr>
        <w:ind w:left="720" w:hanging="360"/>
      </w:pPr>
      <w:rPr>
        <w:rFonts w:ascii="Symbol" w:hAnsi="Symbol"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A2B66F4"/>
    <w:multiLevelType w:val="multilevel"/>
    <w:tmpl w:val="50F6605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BE7756A"/>
    <w:multiLevelType w:val="hybridMultilevel"/>
    <w:tmpl w:val="4B50A6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2C196CB6"/>
    <w:multiLevelType w:val="hybridMultilevel"/>
    <w:tmpl w:val="A2F890F8"/>
    <w:lvl w:ilvl="0" w:tplc="0C090001">
      <w:start w:val="1"/>
      <w:numFmt w:val="bullet"/>
      <w:lvlText w:val=""/>
      <w:lvlJc w:val="left"/>
      <w:pPr>
        <w:ind w:left="754" w:hanging="360"/>
      </w:pPr>
      <w:rPr>
        <w:rFonts w:ascii="Symbol" w:hAnsi="Symbol" w:hint="default"/>
      </w:rPr>
    </w:lvl>
    <w:lvl w:ilvl="1" w:tplc="AF223CCC">
      <w:start w:val="1"/>
      <w:numFmt w:val="bullet"/>
      <w:lvlText w:val=""/>
      <w:lvlJc w:val="left"/>
      <w:pPr>
        <w:tabs>
          <w:tab w:val="num" w:pos="1834"/>
        </w:tabs>
        <w:ind w:left="1834" w:hanging="360"/>
      </w:pPr>
      <w:rPr>
        <w:rFonts w:ascii="Symbol" w:hAnsi="Symbol" w:hint="default"/>
        <w:color w:val="auto"/>
      </w:rPr>
    </w:lvl>
    <w:lvl w:ilvl="2" w:tplc="0C090005" w:tentative="1">
      <w:start w:val="1"/>
      <w:numFmt w:val="bullet"/>
      <w:lvlText w:val=""/>
      <w:lvlJc w:val="left"/>
      <w:pPr>
        <w:tabs>
          <w:tab w:val="num" w:pos="2554"/>
        </w:tabs>
        <w:ind w:left="2554" w:hanging="360"/>
      </w:pPr>
      <w:rPr>
        <w:rFonts w:ascii="Wingdings" w:hAnsi="Wingdings" w:hint="default"/>
      </w:rPr>
    </w:lvl>
    <w:lvl w:ilvl="3" w:tplc="0C090001" w:tentative="1">
      <w:start w:val="1"/>
      <w:numFmt w:val="bullet"/>
      <w:lvlText w:val=""/>
      <w:lvlJc w:val="left"/>
      <w:pPr>
        <w:tabs>
          <w:tab w:val="num" w:pos="3274"/>
        </w:tabs>
        <w:ind w:left="3274" w:hanging="360"/>
      </w:pPr>
      <w:rPr>
        <w:rFonts w:ascii="Symbol" w:hAnsi="Symbol" w:hint="default"/>
      </w:rPr>
    </w:lvl>
    <w:lvl w:ilvl="4" w:tplc="0C090003" w:tentative="1">
      <w:start w:val="1"/>
      <w:numFmt w:val="bullet"/>
      <w:lvlText w:val="o"/>
      <w:lvlJc w:val="left"/>
      <w:pPr>
        <w:tabs>
          <w:tab w:val="num" w:pos="3994"/>
        </w:tabs>
        <w:ind w:left="3994" w:hanging="360"/>
      </w:pPr>
      <w:rPr>
        <w:rFonts w:ascii="Courier New" w:hAnsi="Courier New" w:cs="Courier New" w:hint="default"/>
      </w:rPr>
    </w:lvl>
    <w:lvl w:ilvl="5" w:tplc="0C090005" w:tentative="1">
      <w:start w:val="1"/>
      <w:numFmt w:val="bullet"/>
      <w:lvlText w:val=""/>
      <w:lvlJc w:val="left"/>
      <w:pPr>
        <w:tabs>
          <w:tab w:val="num" w:pos="4714"/>
        </w:tabs>
        <w:ind w:left="4714" w:hanging="360"/>
      </w:pPr>
      <w:rPr>
        <w:rFonts w:ascii="Wingdings" w:hAnsi="Wingdings" w:hint="default"/>
      </w:rPr>
    </w:lvl>
    <w:lvl w:ilvl="6" w:tplc="0C090001" w:tentative="1">
      <w:start w:val="1"/>
      <w:numFmt w:val="bullet"/>
      <w:lvlText w:val=""/>
      <w:lvlJc w:val="left"/>
      <w:pPr>
        <w:tabs>
          <w:tab w:val="num" w:pos="5434"/>
        </w:tabs>
        <w:ind w:left="5434" w:hanging="360"/>
      </w:pPr>
      <w:rPr>
        <w:rFonts w:ascii="Symbol" w:hAnsi="Symbol" w:hint="default"/>
      </w:rPr>
    </w:lvl>
    <w:lvl w:ilvl="7" w:tplc="0C090003" w:tentative="1">
      <w:start w:val="1"/>
      <w:numFmt w:val="bullet"/>
      <w:lvlText w:val="o"/>
      <w:lvlJc w:val="left"/>
      <w:pPr>
        <w:tabs>
          <w:tab w:val="num" w:pos="6154"/>
        </w:tabs>
        <w:ind w:left="6154" w:hanging="360"/>
      </w:pPr>
      <w:rPr>
        <w:rFonts w:ascii="Courier New" w:hAnsi="Courier New" w:cs="Courier New" w:hint="default"/>
      </w:rPr>
    </w:lvl>
    <w:lvl w:ilvl="8" w:tplc="0C090005" w:tentative="1">
      <w:start w:val="1"/>
      <w:numFmt w:val="bullet"/>
      <w:lvlText w:val=""/>
      <w:lvlJc w:val="left"/>
      <w:pPr>
        <w:tabs>
          <w:tab w:val="num" w:pos="6874"/>
        </w:tabs>
        <w:ind w:left="6874" w:hanging="360"/>
      </w:pPr>
      <w:rPr>
        <w:rFonts w:ascii="Wingdings" w:hAnsi="Wingdings" w:hint="default"/>
      </w:rPr>
    </w:lvl>
  </w:abstractNum>
  <w:abstractNum w:abstractNumId="50" w15:restartNumberingAfterBreak="0">
    <w:nsid w:val="2D276DC2"/>
    <w:multiLevelType w:val="hybridMultilevel"/>
    <w:tmpl w:val="0708F6BC"/>
    <w:lvl w:ilvl="0" w:tplc="0C09000F">
      <w:start w:val="1"/>
      <w:numFmt w:val="decimal"/>
      <w:lvlText w:val="%1."/>
      <w:lvlJc w:val="left"/>
      <w:pPr>
        <w:tabs>
          <w:tab w:val="num" w:pos="1440"/>
        </w:tabs>
        <w:ind w:left="1440" w:hanging="360"/>
      </w:pPr>
      <w:rPr>
        <w:rFonts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2D315ED7"/>
    <w:multiLevelType w:val="hybridMultilevel"/>
    <w:tmpl w:val="A740C9B8"/>
    <w:lvl w:ilvl="0" w:tplc="0C090001">
      <w:start w:val="1"/>
      <w:numFmt w:val="bullet"/>
      <w:lvlText w:val=""/>
      <w:lvlJc w:val="left"/>
      <w:pPr>
        <w:ind w:left="720" w:hanging="360"/>
      </w:pPr>
      <w:rPr>
        <w:rFonts w:ascii="Symbol" w:hAnsi="Symbol" w:hint="default"/>
      </w:rPr>
    </w:lvl>
    <w:lvl w:ilvl="1" w:tplc="BD726AFE">
      <w:numFmt w:val="bullet"/>
      <w:lvlText w:val=""/>
      <w:lvlJc w:val="left"/>
      <w:pPr>
        <w:ind w:left="1440" w:hanging="360"/>
      </w:pPr>
      <w:rPr>
        <w:rFonts w:ascii="Symbol" w:eastAsia="Times New Roman" w:hAnsi="Symbol"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E357087"/>
    <w:multiLevelType w:val="hybridMultilevel"/>
    <w:tmpl w:val="612C6A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49447B6"/>
    <w:multiLevelType w:val="hybridMultilevel"/>
    <w:tmpl w:val="BF1E7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34FA24B2"/>
    <w:multiLevelType w:val="hybridMultilevel"/>
    <w:tmpl w:val="A112A86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362E35A7"/>
    <w:multiLevelType w:val="hybridMultilevel"/>
    <w:tmpl w:val="625CEF80"/>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tabs>
          <w:tab w:val="num" w:pos="1834"/>
        </w:tabs>
        <w:ind w:left="1834" w:hanging="360"/>
      </w:pPr>
      <w:rPr>
        <w:rFonts w:ascii="Courier New" w:hAnsi="Courier New" w:cs="Courier New" w:hint="default"/>
      </w:rPr>
    </w:lvl>
    <w:lvl w:ilvl="2" w:tplc="0C090005" w:tentative="1">
      <w:start w:val="1"/>
      <w:numFmt w:val="bullet"/>
      <w:lvlText w:val=""/>
      <w:lvlJc w:val="left"/>
      <w:pPr>
        <w:tabs>
          <w:tab w:val="num" w:pos="2554"/>
        </w:tabs>
        <w:ind w:left="2554" w:hanging="360"/>
      </w:pPr>
      <w:rPr>
        <w:rFonts w:ascii="Wingdings" w:hAnsi="Wingdings" w:hint="default"/>
      </w:rPr>
    </w:lvl>
    <w:lvl w:ilvl="3" w:tplc="0C090001" w:tentative="1">
      <w:start w:val="1"/>
      <w:numFmt w:val="bullet"/>
      <w:lvlText w:val=""/>
      <w:lvlJc w:val="left"/>
      <w:pPr>
        <w:tabs>
          <w:tab w:val="num" w:pos="3274"/>
        </w:tabs>
        <w:ind w:left="3274" w:hanging="360"/>
      </w:pPr>
      <w:rPr>
        <w:rFonts w:ascii="Symbol" w:hAnsi="Symbol" w:hint="default"/>
      </w:rPr>
    </w:lvl>
    <w:lvl w:ilvl="4" w:tplc="0C090003" w:tentative="1">
      <w:start w:val="1"/>
      <w:numFmt w:val="bullet"/>
      <w:lvlText w:val="o"/>
      <w:lvlJc w:val="left"/>
      <w:pPr>
        <w:tabs>
          <w:tab w:val="num" w:pos="3994"/>
        </w:tabs>
        <w:ind w:left="3994" w:hanging="360"/>
      </w:pPr>
      <w:rPr>
        <w:rFonts w:ascii="Courier New" w:hAnsi="Courier New" w:cs="Courier New" w:hint="default"/>
      </w:rPr>
    </w:lvl>
    <w:lvl w:ilvl="5" w:tplc="0C090005" w:tentative="1">
      <w:start w:val="1"/>
      <w:numFmt w:val="bullet"/>
      <w:lvlText w:val=""/>
      <w:lvlJc w:val="left"/>
      <w:pPr>
        <w:tabs>
          <w:tab w:val="num" w:pos="4714"/>
        </w:tabs>
        <w:ind w:left="4714" w:hanging="360"/>
      </w:pPr>
      <w:rPr>
        <w:rFonts w:ascii="Wingdings" w:hAnsi="Wingdings" w:hint="default"/>
      </w:rPr>
    </w:lvl>
    <w:lvl w:ilvl="6" w:tplc="0C090001" w:tentative="1">
      <w:start w:val="1"/>
      <w:numFmt w:val="bullet"/>
      <w:lvlText w:val=""/>
      <w:lvlJc w:val="left"/>
      <w:pPr>
        <w:tabs>
          <w:tab w:val="num" w:pos="5434"/>
        </w:tabs>
        <w:ind w:left="5434" w:hanging="360"/>
      </w:pPr>
      <w:rPr>
        <w:rFonts w:ascii="Symbol" w:hAnsi="Symbol" w:hint="default"/>
      </w:rPr>
    </w:lvl>
    <w:lvl w:ilvl="7" w:tplc="0C090003" w:tentative="1">
      <w:start w:val="1"/>
      <w:numFmt w:val="bullet"/>
      <w:lvlText w:val="o"/>
      <w:lvlJc w:val="left"/>
      <w:pPr>
        <w:tabs>
          <w:tab w:val="num" w:pos="6154"/>
        </w:tabs>
        <w:ind w:left="6154" w:hanging="360"/>
      </w:pPr>
      <w:rPr>
        <w:rFonts w:ascii="Courier New" w:hAnsi="Courier New" w:cs="Courier New" w:hint="default"/>
      </w:rPr>
    </w:lvl>
    <w:lvl w:ilvl="8" w:tplc="0C090005" w:tentative="1">
      <w:start w:val="1"/>
      <w:numFmt w:val="bullet"/>
      <w:lvlText w:val=""/>
      <w:lvlJc w:val="left"/>
      <w:pPr>
        <w:tabs>
          <w:tab w:val="num" w:pos="6874"/>
        </w:tabs>
        <w:ind w:left="6874" w:hanging="360"/>
      </w:pPr>
      <w:rPr>
        <w:rFonts w:ascii="Wingdings" w:hAnsi="Wingdings" w:hint="default"/>
      </w:rPr>
    </w:lvl>
  </w:abstractNum>
  <w:abstractNum w:abstractNumId="56" w15:restartNumberingAfterBreak="0">
    <w:nsid w:val="36BC0865"/>
    <w:multiLevelType w:val="hybridMultilevel"/>
    <w:tmpl w:val="9CDE7F22"/>
    <w:lvl w:ilvl="0" w:tplc="BD726AFE">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372C4596"/>
    <w:multiLevelType w:val="hybridMultilevel"/>
    <w:tmpl w:val="A70CE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8432AEE"/>
    <w:multiLevelType w:val="hybridMultilevel"/>
    <w:tmpl w:val="2B4C8C20"/>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tabs>
          <w:tab w:val="num" w:pos="1834"/>
        </w:tabs>
        <w:ind w:left="1834" w:hanging="360"/>
      </w:pPr>
      <w:rPr>
        <w:rFonts w:ascii="Courier New" w:hAnsi="Courier New" w:cs="Courier New" w:hint="default"/>
      </w:rPr>
    </w:lvl>
    <w:lvl w:ilvl="2" w:tplc="0C090005" w:tentative="1">
      <w:start w:val="1"/>
      <w:numFmt w:val="bullet"/>
      <w:lvlText w:val=""/>
      <w:lvlJc w:val="left"/>
      <w:pPr>
        <w:tabs>
          <w:tab w:val="num" w:pos="2554"/>
        </w:tabs>
        <w:ind w:left="2554" w:hanging="360"/>
      </w:pPr>
      <w:rPr>
        <w:rFonts w:ascii="Wingdings" w:hAnsi="Wingdings" w:hint="default"/>
      </w:rPr>
    </w:lvl>
    <w:lvl w:ilvl="3" w:tplc="0C090001" w:tentative="1">
      <w:start w:val="1"/>
      <w:numFmt w:val="bullet"/>
      <w:lvlText w:val=""/>
      <w:lvlJc w:val="left"/>
      <w:pPr>
        <w:tabs>
          <w:tab w:val="num" w:pos="3274"/>
        </w:tabs>
        <w:ind w:left="3274" w:hanging="360"/>
      </w:pPr>
      <w:rPr>
        <w:rFonts w:ascii="Symbol" w:hAnsi="Symbol" w:hint="default"/>
      </w:rPr>
    </w:lvl>
    <w:lvl w:ilvl="4" w:tplc="0C090003" w:tentative="1">
      <w:start w:val="1"/>
      <w:numFmt w:val="bullet"/>
      <w:lvlText w:val="o"/>
      <w:lvlJc w:val="left"/>
      <w:pPr>
        <w:tabs>
          <w:tab w:val="num" w:pos="3994"/>
        </w:tabs>
        <w:ind w:left="3994" w:hanging="360"/>
      </w:pPr>
      <w:rPr>
        <w:rFonts w:ascii="Courier New" w:hAnsi="Courier New" w:cs="Courier New" w:hint="default"/>
      </w:rPr>
    </w:lvl>
    <w:lvl w:ilvl="5" w:tplc="0C090005" w:tentative="1">
      <w:start w:val="1"/>
      <w:numFmt w:val="bullet"/>
      <w:lvlText w:val=""/>
      <w:lvlJc w:val="left"/>
      <w:pPr>
        <w:tabs>
          <w:tab w:val="num" w:pos="4714"/>
        </w:tabs>
        <w:ind w:left="4714" w:hanging="360"/>
      </w:pPr>
      <w:rPr>
        <w:rFonts w:ascii="Wingdings" w:hAnsi="Wingdings" w:hint="default"/>
      </w:rPr>
    </w:lvl>
    <w:lvl w:ilvl="6" w:tplc="0C090001" w:tentative="1">
      <w:start w:val="1"/>
      <w:numFmt w:val="bullet"/>
      <w:lvlText w:val=""/>
      <w:lvlJc w:val="left"/>
      <w:pPr>
        <w:tabs>
          <w:tab w:val="num" w:pos="5434"/>
        </w:tabs>
        <w:ind w:left="5434" w:hanging="360"/>
      </w:pPr>
      <w:rPr>
        <w:rFonts w:ascii="Symbol" w:hAnsi="Symbol" w:hint="default"/>
      </w:rPr>
    </w:lvl>
    <w:lvl w:ilvl="7" w:tplc="0C090003" w:tentative="1">
      <w:start w:val="1"/>
      <w:numFmt w:val="bullet"/>
      <w:lvlText w:val="o"/>
      <w:lvlJc w:val="left"/>
      <w:pPr>
        <w:tabs>
          <w:tab w:val="num" w:pos="6154"/>
        </w:tabs>
        <w:ind w:left="6154" w:hanging="360"/>
      </w:pPr>
      <w:rPr>
        <w:rFonts w:ascii="Courier New" w:hAnsi="Courier New" w:cs="Courier New" w:hint="default"/>
      </w:rPr>
    </w:lvl>
    <w:lvl w:ilvl="8" w:tplc="0C090005" w:tentative="1">
      <w:start w:val="1"/>
      <w:numFmt w:val="bullet"/>
      <w:lvlText w:val=""/>
      <w:lvlJc w:val="left"/>
      <w:pPr>
        <w:tabs>
          <w:tab w:val="num" w:pos="6874"/>
        </w:tabs>
        <w:ind w:left="6874" w:hanging="360"/>
      </w:pPr>
      <w:rPr>
        <w:rFonts w:ascii="Wingdings" w:hAnsi="Wingdings" w:hint="default"/>
      </w:rPr>
    </w:lvl>
  </w:abstractNum>
  <w:abstractNum w:abstractNumId="59" w15:restartNumberingAfterBreak="0">
    <w:nsid w:val="39035C61"/>
    <w:multiLevelType w:val="hybridMultilevel"/>
    <w:tmpl w:val="864C91A2"/>
    <w:lvl w:ilvl="0" w:tplc="BD726AFE">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E1A3B9E"/>
    <w:multiLevelType w:val="hybridMultilevel"/>
    <w:tmpl w:val="AB2E6F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3EA33951"/>
    <w:multiLevelType w:val="hybridMultilevel"/>
    <w:tmpl w:val="952A17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FC93652"/>
    <w:multiLevelType w:val="hybridMultilevel"/>
    <w:tmpl w:val="592EC688"/>
    <w:lvl w:ilvl="0" w:tplc="0C090001">
      <w:start w:val="1"/>
      <w:numFmt w:val="bullet"/>
      <w:lvlText w:val=""/>
      <w:lvlJc w:val="left"/>
      <w:pPr>
        <w:ind w:left="720" w:hanging="360"/>
      </w:pPr>
      <w:rPr>
        <w:rFonts w:ascii="Symbol" w:hAnsi="Symbol" w:hint="default"/>
      </w:rPr>
    </w:lvl>
    <w:lvl w:ilvl="1" w:tplc="AF223CCC">
      <w:start w:val="1"/>
      <w:numFmt w:val="bullet"/>
      <w:lvlText w:val=""/>
      <w:lvlJc w:val="left"/>
      <w:pPr>
        <w:tabs>
          <w:tab w:val="num" w:pos="1800"/>
        </w:tabs>
        <w:ind w:left="1800" w:hanging="360"/>
      </w:pPr>
      <w:rPr>
        <w:rFonts w:ascii="Symbol" w:hAnsi="Symbol" w:hint="default"/>
        <w:color w:val="auto"/>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4036D9F"/>
    <w:multiLevelType w:val="hybridMultilevel"/>
    <w:tmpl w:val="859C4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5174C4C"/>
    <w:multiLevelType w:val="hybridMultilevel"/>
    <w:tmpl w:val="95A0A3F4"/>
    <w:lvl w:ilvl="0" w:tplc="BD726AFE">
      <w:numFmt w:val="bullet"/>
      <w:lvlText w:val=""/>
      <w:lvlJc w:val="left"/>
      <w:pPr>
        <w:tabs>
          <w:tab w:val="num" w:pos="1440"/>
        </w:tabs>
        <w:ind w:left="1440" w:hanging="360"/>
      </w:pPr>
      <w:rPr>
        <w:rFonts w:ascii="Symbol" w:eastAsia="Times New Roman" w:hAnsi="Symbol" w:cs="Times New Roman"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65" w15:restartNumberingAfterBreak="0">
    <w:nsid w:val="45BB491F"/>
    <w:multiLevelType w:val="multilevel"/>
    <w:tmpl w:val="B838E6CE"/>
    <w:lvl w:ilvl="0">
      <w:start w:val="1"/>
      <w:numFmt w:val="bullet"/>
      <w:lvlText w:val=""/>
      <w:lvlJc w:val="left"/>
      <w:pPr>
        <w:tabs>
          <w:tab w:val="num" w:pos="360"/>
        </w:tabs>
        <w:ind w:left="360" w:hanging="360"/>
      </w:pPr>
      <w:rPr>
        <w:rFonts w:ascii="Symbol" w:hAnsi="Symbol" w:hint="default"/>
        <w:color w:val="auto"/>
      </w:rPr>
    </w:lvl>
    <w:lvl w:ilvl="1">
      <w:numFmt w:val="bullet"/>
      <w:lvlText w:val=""/>
      <w:lvlJc w:val="left"/>
      <w:pPr>
        <w:tabs>
          <w:tab w:val="num" w:pos="792"/>
        </w:tabs>
        <w:ind w:left="792" w:hanging="432"/>
      </w:pPr>
      <w:rPr>
        <w:rFonts w:ascii="Symbol" w:eastAsia="Times New Roman"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461C6B0C"/>
    <w:multiLevelType w:val="hybridMultilevel"/>
    <w:tmpl w:val="E9809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8CA2D13"/>
    <w:multiLevelType w:val="hybridMultilevel"/>
    <w:tmpl w:val="D91E13D0"/>
    <w:lvl w:ilvl="0" w:tplc="AF223CC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B3C021B"/>
    <w:multiLevelType w:val="hybridMultilevel"/>
    <w:tmpl w:val="01F2F1EA"/>
    <w:lvl w:ilvl="0" w:tplc="0C090001">
      <w:start w:val="1"/>
      <w:numFmt w:val="bullet"/>
      <w:lvlText w:val=""/>
      <w:lvlJc w:val="left"/>
      <w:pPr>
        <w:ind w:left="360" w:hanging="360"/>
      </w:pPr>
      <w:rPr>
        <w:rFonts w:ascii="Symbol" w:hAnsi="Symbol" w:hint="default"/>
      </w:rPr>
    </w:lvl>
    <w:lvl w:ilvl="1" w:tplc="BD726AFE">
      <w:numFmt w:val="bullet"/>
      <w:lvlText w:val=""/>
      <w:lvlJc w:val="left"/>
      <w:pPr>
        <w:ind w:left="1080" w:hanging="360"/>
      </w:pPr>
      <w:rPr>
        <w:rFonts w:ascii="Symbol" w:eastAsia="Times New Roman" w:hAnsi="Symbol" w:cs="Times New Roman" w:hint="default"/>
      </w:rPr>
    </w:lvl>
    <w:lvl w:ilvl="2" w:tplc="AF223CCC">
      <w:start w:val="1"/>
      <w:numFmt w:val="bullet"/>
      <w:lvlText w:val=""/>
      <w:lvlJc w:val="left"/>
      <w:pPr>
        <w:tabs>
          <w:tab w:val="num" w:pos="1800"/>
        </w:tabs>
        <w:ind w:left="1800" w:hanging="180"/>
      </w:pPr>
      <w:rPr>
        <w:rFonts w:ascii="Symbol" w:hAnsi="Symbol" w:hint="default"/>
        <w:color w:val="auto"/>
      </w:rPr>
    </w:lvl>
    <w:lvl w:ilvl="3" w:tplc="C8A64428">
      <w:start w:val="16"/>
      <w:numFmt w:val="decimal"/>
      <w:lvlText w:val="%4"/>
      <w:lvlJc w:val="left"/>
      <w:pPr>
        <w:ind w:left="2520" w:hanging="360"/>
      </w:pPr>
      <w:rPr>
        <w:rFonts w:hint="default"/>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9" w15:restartNumberingAfterBreak="0">
    <w:nsid w:val="4BDC72E6"/>
    <w:multiLevelType w:val="hybridMultilevel"/>
    <w:tmpl w:val="4B1C0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4D1C67B3"/>
    <w:multiLevelType w:val="hybridMultilevel"/>
    <w:tmpl w:val="F09C5AAE"/>
    <w:lvl w:ilvl="0" w:tplc="0C090001">
      <w:start w:val="1"/>
      <w:numFmt w:val="bullet"/>
      <w:lvlText w:val=""/>
      <w:lvlJc w:val="left"/>
      <w:pPr>
        <w:ind w:left="360" w:hanging="360"/>
      </w:pPr>
      <w:rPr>
        <w:rFonts w:ascii="Symbol" w:hAnsi="Symbol" w:hint="default"/>
      </w:rPr>
    </w:lvl>
    <w:lvl w:ilvl="1" w:tplc="BD726AFE">
      <w:numFmt w:val="bullet"/>
      <w:lvlText w:val=""/>
      <w:lvlJc w:val="left"/>
      <w:pPr>
        <w:ind w:left="1080" w:hanging="360"/>
      </w:pPr>
      <w:rPr>
        <w:rFonts w:ascii="Symbol" w:eastAsia="Times New Roman" w:hAnsi="Symbol" w:cs="Times New Roman" w:hint="default"/>
      </w:rPr>
    </w:lvl>
    <w:lvl w:ilvl="2" w:tplc="BD726AFE">
      <w:numFmt w:val="bullet"/>
      <w:lvlText w:val=""/>
      <w:lvlJc w:val="left"/>
      <w:pPr>
        <w:tabs>
          <w:tab w:val="num" w:pos="1800"/>
        </w:tabs>
        <w:ind w:left="1800" w:hanging="180"/>
      </w:pPr>
      <w:rPr>
        <w:rFonts w:ascii="Symbol" w:eastAsia="Times New Roman" w:hAnsi="Symbol" w:cs="Times New Roman" w:hint="default"/>
      </w:rPr>
    </w:lvl>
    <w:lvl w:ilvl="3" w:tplc="C8A64428">
      <w:start w:val="16"/>
      <w:numFmt w:val="decimal"/>
      <w:lvlText w:val="%4"/>
      <w:lvlJc w:val="left"/>
      <w:pPr>
        <w:ind w:left="2520" w:hanging="360"/>
      </w:pPr>
      <w:rPr>
        <w:rFonts w:hint="default"/>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1" w15:restartNumberingAfterBreak="0">
    <w:nsid w:val="4D557B5B"/>
    <w:multiLevelType w:val="hybridMultilevel"/>
    <w:tmpl w:val="51AA7DF4"/>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72" w15:restartNumberingAfterBreak="0">
    <w:nsid w:val="4DB025AD"/>
    <w:multiLevelType w:val="hybridMultilevel"/>
    <w:tmpl w:val="AC5AAEF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4E171287"/>
    <w:multiLevelType w:val="hybridMultilevel"/>
    <w:tmpl w:val="C2222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CC7AF488">
      <w:start w:val="1"/>
      <w:numFmt w:val="bullet"/>
      <w:lvlText w:val="»"/>
      <w:lvlJc w:val="left"/>
      <w:pPr>
        <w:tabs>
          <w:tab w:val="num" w:pos="3240"/>
        </w:tabs>
        <w:ind w:left="3240" w:hanging="360"/>
      </w:pPr>
      <w:rPr>
        <w:rFonts w:ascii="Arial" w:hAnsi="Aria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4F466E35"/>
    <w:multiLevelType w:val="hybridMultilevel"/>
    <w:tmpl w:val="70A2768E"/>
    <w:lvl w:ilvl="0" w:tplc="0C090001">
      <w:start w:val="1"/>
      <w:numFmt w:val="bullet"/>
      <w:lvlText w:val=""/>
      <w:lvlJc w:val="left"/>
      <w:pPr>
        <w:tabs>
          <w:tab w:val="num" w:pos="394"/>
        </w:tabs>
        <w:ind w:left="394" w:hanging="360"/>
      </w:pPr>
      <w:rPr>
        <w:rFonts w:ascii="Symbol" w:hAnsi="Symbol" w:hint="default"/>
      </w:rPr>
    </w:lvl>
    <w:lvl w:ilvl="1" w:tplc="0C090003">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75" w15:restartNumberingAfterBreak="0">
    <w:nsid w:val="50367DCE"/>
    <w:multiLevelType w:val="hybridMultilevel"/>
    <w:tmpl w:val="2E76E12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1073E41"/>
    <w:multiLevelType w:val="hybridMultilevel"/>
    <w:tmpl w:val="2244F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51C24434"/>
    <w:multiLevelType w:val="hybridMultilevel"/>
    <w:tmpl w:val="8C422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524732B7"/>
    <w:multiLevelType w:val="hybridMultilevel"/>
    <w:tmpl w:val="BB0E7CAE"/>
    <w:lvl w:ilvl="0" w:tplc="BD726AFE">
      <w:numFmt w:val="bullet"/>
      <w:lvlText w:val=""/>
      <w:lvlJc w:val="left"/>
      <w:pPr>
        <w:ind w:left="822" w:hanging="360"/>
      </w:pPr>
      <w:rPr>
        <w:rFonts w:ascii="Symbol" w:eastAsia="Times New Roman" w:hAnsi="Symbol" w:cs="Times New Roman" w:hint="default"/>
      </w:rPr>
    </w:lvl>
    <w:lvl w:ilvl="1" w:tplc="0C090003">
      <w:start w:val="1"/>
      <w:numFmt w:val="bullet"/>
      <w:lvlText w:val="o"/>
      <w:lvlJc w:val="left"/>
      <w:pPr>
        <w:ind w:left="1542" w:hanging="360"/>
      </w:pPr>
      <w:rPr>
        <w:rFonts w:ascii="Courier New" w:hAnsi="Courier New" w:cs="Courier New" w:hint="default"/>
      </w:rPr>
    </w:lvl>
    <w:lvl w:ilvl="2" w:tplc="0C090005">
      <w:start w:val="1"/>
      <w:numFmt w:val="bullet"/>
      <w:lvlText w:val=""/>
      <w:lvlJc w:val="left"/>
      <w:pPr>
        <w:ind w:left="2262" w:hanging="360"/>
      </w:pPr>
      <w:rPr>
        <w:rFonts w:ascii="Wingdings" w:hAnsi="Wingdings" w:hint="default"/>
      </w:rPr>
    </w:lvl>
    <w:lvl w:ilvl="3" w:tplc="0C09000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79" w15:restartNumberingAfterBreak="0">
    <w:nsid w:val="53A52DA2"/>
    <w:multiLevelType w:val="hybridMultilevel"/>
    <w:tmpl w:val="2A929B76"/>
    <w:lvl w:ilvl="0" w:tplc="AF223CCC">
      <w:start w:val="1"/>
      <w:numFmt w:val="bullet"/>
      <w:lvlText w:val=""/>
      <w:lvlJc w:val="left"/>
      <w:pPr>
        <w:ind w:left="720"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53F47F02"/>
    <w:multiLevelType w:val="hybridMultilevel"/>
    <w:tmpl w:val="64408520"/>
    <w:lvl w:ilvl="0" w:tplc="AF223CC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6C47492"/>
    <w:multiLevelType w:val="hybridMultilevel"/>
    <w:tmpl w:val="A0020B74"/>
    <w:lvl w:ilvl="0" w:tplc="49FC9A20">
      <w:start w:val="1"/>
      <w:numFmt w:val="bullet"/>
      <w:lvlText w:val=""/>
      <w:lvlJc w:val="left"/>
      <w:pPr>
        <w:tabs>
          <w:tab w:val="num" w:pos="753"/>
        </w:tabs>
        <w:ind w:left="753"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6D14C36"/>
    <w:multiLevelType w:val="hybridMultilevel"/>
    <w:tmpl w:val="B644EC5C"/>
    <w:lvl w:ilvl="0" w:tplc="BD726AFE">
      <w:numFmt w:val="bullet"/>
      <w:lvlText w:val=""/>
      <w:lvlJc w:val="left"/>
      <w:pPr>
        <w:tabs>
          <w:tab w:val="num" w:pos="720"/>
        </w:tabs>
        <w:ind w:left="720" w:hanging="360"/>
      </w:pPr>
      <w:rPr>
        <w:rFonts w:ascii="Symbol" w:eastAsia="Times New Roman" w:hAnsi="Symbol"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7DB3676"/>
    <w:multiLevelType w:val="hybridMultilevel"/>
    <w:tmpl w:val="1A207BB0"/>
    <w:lvl w:ilvl="0" w:tplc="0C090001">
      <w:start w:val="1"/>
      <w:numFmt w:val="bullet"/>
      <w:lvlText w:val=""/>
      <w:lvlJc w:val="left"/>
      <w:pPr>
        <w:ind w:left="360" w:hanging="360"/>
      </w:pPr>
      <w:rPr>
        <w:rFonts w:ascii="Symbol" w:hAnsi="Symbol" w:hint="default"/>
      </w:rPr>
    </w:lvl>
    <w:lvl w:ilvl="1" w:tplc="BD726AFE">
      <w:numFmt w:val="bullet"/>
      <w:lvlText w:val=""/>
      <w:lvlJc w:val="left"/>
      <w:pPr>
        <w:tabs>
          <w:tab w:val="num" w:pos="1440"/>
        </w:tabs>
        <w:ind w:left="1440" w:hanging="360"/>
      </w:pPr>
      <w:rPr>
        <w:rFonts w:ascii="Symbol" w:eastAsia="Times New Roman" w:hAnsi="Symbol"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C6006CD"/>
    <w:multiLevelType w:val="hybridMultilevel"/>
    <w:tmpl w:val="0988FBEC"/>
    <w:lvl w:ilvl="0" w:tplc="0C090001">
      <w:start w:val="1"/>
      <w:numFmt w:val="bullet"/>
      <w:lvlText w:val=""/>
      <w:lvlJc w:val="left"/>
      <w:pPr>
        <w:ind w:left="360" w:hanging="360"/>
      </w:pPr>
      <w:rPr>
        <w:rFonts w:ascii="Symbol" w:hAnsi="Symbol" w:hint="default"/>
      </w:rPr>
    </w:lvl>
    <w:lvl w:ilvl="1" w:tplc="BD726AFE">
      <w:numFmt w:val="bullet"/>
      <w:lvlText w:val=""/>
      <w:lvlJc w:val="left"/>
      <w:pPr>
        <w:tabs>
          <w:tab w:val="num" w:pos="1440"/>
        </w:tabs>
        <w:ind w:left="1440" w:hanging="360"/>
      </w:pPr>
      <w:rPr>
        <w:rFonts w:ascii="Symbol" w:eastAsia="Times New Roman" w:hAnsi="Symbol"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CA86734"/>
    <w:multiLevelType w:val="hybridMultilevel"/>
    <w:tmpl w:val="EB826EC0"/>
    <w:lvl w:ilvl="0" w:tplc="0C090001">
      <w:start w:val="1"/>
      <w:numFmt w:val="bullet"/>
      <w:lvlText w:val=""/>
      <w:lvlJc w:val="left"/>
      <w:pPr>
        <w:ind w:left="720" w:hanging="360"/>
      </w:pPr>
      <w:rPr>
        <w:rFonts w:ascii="Symbol" w:hAnsi="Symbol" w:hint="default"/>
      </w:rPr>
    </w:lvl>
    <w:lvl w:ilvl="1" w:tplc="AF223CCC">
      <w:start w:val="1"/>
      <w:numFmt w:val="bullet"/>
      <w:lvlText w:val=""/>
      <w:lvlJc w:val="left"/>
      <w:pPr>
        <w:tabs>
          <w:tab w:val="num" w:pos="1800"/>
        </w:tabs>
        <w:ind w:left="1800" w:hanging="360"/>
      </w:pPr>
      <w:rPr>
        <w:rFonts w:ascii="Symbol" w:hAnsi="Symbol" w:hint="default"/>
        <w:color w:val="auto"/>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5CE34250"/>
    <w:multiLevelType w:val="hybridMultilevel"/>
    <w:tmpl w:val="82104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E613E9"/>
    <w:multiLevelType w:val="hybridMultilevel"/>
    <w:tmpl w:val="07D00560"/>
    <w:lvl w:ilvl="0" w:tplc="0C090001">
      <w:start w:val="1"/>
      <w:numFmt w:val="bullet"/>
      <w:lvlText w:val=""/>
      <w:lvlJc w:val="left"/>
      <w:pPr>
        <w:ind w:left="720" w:hanging="360"/>
      </w:pPr>
      <w:rPr>
        <w:rFonts w:ascii="Symbol" w:hAnsi="Symbol" w:hint="default"/>
      </w:rPr>
    </w:lvl>
    <w:lvl w:ilvl="1" w:tplc="BD726AFE">
      <w:numFmt w:val="bullet"/>
      <w:lvlText w:val=""/>
      <w:lvlJc w:val="left"/>
      <w:pPr>
        <w:ind w:left="1440" w:hanging="360"/>
      </w:pPr>
      <w:rPr>
        <w:rFonts w:ascii="Symbol" w:eastAsia="Times New Roman"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EC026F4"/>
    <w:multiLevelType w:val="hybridMultilevel"/>
    <w:tmpl w:val="95020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02F4558"/>
    <w:multiLevelType w:val="hybridMultilevel"/>
    <w:tmpl w:val="0BE22D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08E61E1"/>
    <w:multiLevelType w:val="hybridMultilevel"/>
    <w:tmpl w:val="81AADE9A"/>
    <w:lvl w:ilvl="0" w:tplc="0C090001">
      <w:start w:val="1"/>
      <w:numFmt w:val="bullet"/>
      <w:lvlText w:val=""/>
      <w:lvlJc w:val="left"/>
      <w:pPr>
        <w:tabs>
          <w:tab w:val="num" w:pos="754"/>
        </w:tabs>
        <w:ind w:left="754" w:hanging="360"/>
      </w:pPr>
      <w:rPr>
        <w:rFonts w:ascii="Symbol" w:hAnsi="Symbol" w:hint="default"/>
      </w:rPr>
    </w:lvl>
    <w:lvl w:ilvl="1" w:tplc="0C090003">
      <w:start w:val="1"/>
      <w:numFmt w:val="bullet"/>
      <w:lvlText w:val="o"/>
      <w:lvlJc w:val="left"/>
      <w:pPr>
        <w:tabs>
          <w:tab w:val="num" w:pos="1834"/>
        </w:tabs>
        <w:ind w:left="1834" w:hanging="360"/>
      </w:pPr>
      <w:rPr>
        <w:rFonts w:ascii="Courier New" w:hAnsi="Courier New" w:cs="Courier New" w:hint="default"/>
      </w:rPr>
    </w:lvl>
    <w:lvl w:ilvl="2" w:tplc="0C090005">
      <w:start w:val="1"/>
      <w:numFmt w:val="bullet"/>
      <w:lvlText w:val=""/>
      <w:lvlJc w:val="left"/>
      <w:pPr>
        <w:tabs>
          <w:tab w:val="num" w:pos="2554"/>
        </w:tabs>
        <w:ind w:left="2554" w:hanging="360"/>
      </w:pPr>
      <w:rPr>
        <w:rFonts w:ascii="Wingdings" w:hAnsi="Wingdings" w:hint="default"/>
      </w:rPr>
    </w:lvl>
    <w:lvl w:ilvl="3" w:tplc="0C090001" w:tentative="1">
      <w:start w:val="1"/>
      <w:numFmt w:val="bullet"/>
      <w:lvlText w:val=""/>
      <w:lvlJc w:val="left"/>
      <w:pPr>
        <w:tabs>
          <w:tab w:val="num" w:pos="3274"/>
        </w:tabs>
        <w:ind w:left="3274" w:hanging="360"/>
      </w:pPr>
      <w:rPr>
        <w:rFonts w:ascii="Symbol" w:hAnsi="Symbol" w:hint="default"/>
      </w:rPr>
    </w:lvl>
    <w:lvl w:ilvl="4" w:tplc="0C090003" w:tentative="1">
      <w:start w:val="1"/>
      <w:numFmt w:val="bullet"/>
      <w:lvlText w:val="o"/>
      <w:lvlJc w:val="left"/>
      <w:pPr>
        <w:tabs>
          <w:tab w:val="num" w:pos="3994"/>
        </w:tabs>
        <w:ind w:left="3994" w:hanging="360"/>
      </w:pPr>
      <w:rPr>
        <w:rFonts w:ascii="Courier New" w:hAnsi="Courier New" w:cs="Courier New" w:hint="default"/>
      </w:rPr>
    </w:lvl>
    <w:lvl w:ilvl="5" w:tplc="0C090005" w:tentative="1">
      <w:start w:val="1"/>
      <w:numFmt w:val="bullet"/>
      <w:lvlText w:val=""/>
      <w:lvlJc w:val="left"/>
      <w:pPr>
        <w:tabs>
          <w:tab w:val="num" w:pos="4714"/>
        </w:tabs>
        <w:ind w:left="4714" w:hanging="360"/>
      </w:pPr>
      <w:rPr>
        <w:rFonts w:ascii="Wingdings" w:hAnsi="Wingdings" w:hint="default"/>
      </w:rPr>
    </w:lvl>
    <w:lvl w:ilvl="6" w:tplc="0C090001" w:tentative="1">
      <w:start w:val="1"/>
      <w:numFmt w:val="bullet"/>
      <w:lvlText w:val=""/>
      <w:lvlJc w:val="left"/>
      <w:pPr>
        <w:tabs>
          <w:tab w:val="num" w:pos="5434"/>
        </w:tabs>
        <w:ind w:left="5434" w:hanging="360"/>
      </w:pPr>
      <w:rPr>
        <w:rFonts w:ascii="Symbol" w:hAnsi="Symbol" w:hint="default"/>
      </w:rPr>
    </w:lvl>
    <w:lvl w:ilvl="7" w:tplc="0C090003" w:tentative="1">
      <w:start w:val="1"/>
      <w:numFmt w:val="bullet"/>
      <w:lvlText w:val="o"/>
      <w:lvlJc w:val="left"/>
      <w:pPr>
        <w:tabs>
          <w:tab w:val="num" w:pos="6154"/>
        </w:tabs>
        <w:ind w:left="6154" w:hanging="360"/>
      </w:pPr>
      <w:rPr>
        <w:rFonts w:ascii="Courier New" w:hAnsi="Courier New" w:cs="Courier New" w:hint="default"/>
      </w:rPr>
    </w:lvl>
    <w:lvl w:ilvl="8" w:tplc="0C090005" w:tentative="1">
      <w:start w:val="1"/>
      <w:numFmt w:val="bullet"/>
      <w:lvlText w:val=""/>
      <w:lvlJc w:val="left"/>
      <w:pPr>
        <w:tabs>
          <w:tab w:val="num" w:pos="6874"/>
        </w:tabs>
        <w:ind w:left="6874" w:hanging="360"/>
      </w:pPr>
      <w:rPr>
        <w:rFonts w:ascii="Wingdings" w:hAnsi="Wingdings" w:hint="default"/>
      </w:rPr>
    </w:lvl>
  </w:abstractNum>
  <w:abstractNum w:abstractNumId="91" w15:restartNumberingAfterBreak="0">
    <w:nsid w:val="608F2808"/>
    <w:multiLevelType w:val="hybridMultilevel"/>
    <w:tmpl w:val="7DA0D066"/>
    <w:lvl w:ilvl="0" w:tplc="BD726AFE">
      <w:numFmt w:val="bullet"/>
      <w:lvlText w:val=""/>
      <w:lvlJc w:val="left"/>
      <w:pPr>
        <w:tabs>
          <w:tab w:val="num" w:pos="720"/>
        </w:tabs>
        <w:ind w:left="720" w:hanging="360"/>
      </w:pPr>
      <w:rPr>
        <w:rFonts w:ascii="Symbol" w:eastAsia="Times New Roman" w:hAnsi="Symbol" w:cs="Times New Roman" w:hint="default"/>
      </w:rPr>
    </w:lvl>
    <w:lvl w:ilvl="1" w:tplc="EB68890E">
      <w:start w:val="1"/>
      <w:numFmt w:val="bullet"/>
      <w:lvlText w:val="•"/>
      <w:lvlJc w:val="left"/>
      <w:pPr>
        <w:tabs>
          <w:tab w:val="num" w:pos="1440"/>
        </w:tabs>
        <w:ind w:left="1440" w:hanging="360"/>
      </w:pPr>
      <w:rPr>
        <w:rFonts w:ascii="Arial" w:hAnsi="Arial" w:hint="default"/>
      </w:rPr>
    </w:lvl>
    <w:lvl w:ilvl="2" w:tplc="4F2818A8" w:tentative="1">
      <w:start w:val="1"/>
      <w:numFmt w:val="bullet"/>
      <w:lvlText w:val="•"/>
      <w:lvlJc w:val="left"/>
      <w:pPr>
        <w:tabs>
          <w:tab w:val="num" w:pos="2160"/>
        </w:tabs>
        <w:ind w:left="2160" w:hanging="360"/>
      </w:pPr>
      <w:rPr>
        <w:rFonts w:ascii="Arial" w:hAnsi="Arial" w:hint="default"/>
      </w:rPr>
    </w:lvl>
    <w:lvl w:ilvl="3" w:tplc="50A2ACB0" w:tentative="1">
      <w:start w:val="1"/>
      <w:numFmt w:val="bullet"/>
      <w:lvlText w:val="•"/>
      <w:lvlJc w:val="left"/>
      <w:pPr>
        <w:tabs>
          <w:tab w:val="num" w:pos="2880"/>
        </w:tabs>
        <w:ind w:left="2880" w:hanging="360"/>
      </w:pPr>
      <w:rPr>
        <w:rFonts w:ascii="Arial" w:hAnsi="Arial" w:hint="default"/>
      </w:rPr>
    </w:lvl>
    <w:lvl w:ilvl="4" w:tplc="61489A40" w:tentative="1">
      <w:start w:val="1"/>
      <w:numFmt w:val="bullet"/>
      <w:lvlText w:val="•"/>
      <w:lvlJc w:val="left"/>
      <w:pPr>
        <w:tabs>
          <w:tab w:val="num" w:pos="3600"/>
        </w:tabs>
        <w:ind w:left="3600" w:hanging="360"/>
      </w:pPr>
      <w:rPr>
        <w:rFonts w:ascii="Arial" w:hAnsi="Arial" w:hint="default"/>
      </w:rPr>
    </w:lvl>
    <w:lvl w:ilvl="5" w:tplc="1F4647AC" w:tentative="1">
      <w:start w:val="1"/>
      <w:numFmt w:val="bullet"/>
      <w:lvlText w:val="•"/>
      <w:lvlJc w:val="left"/>
      <w:pPr>
        <w:tabs>
          <w:tab w:val="num" w:pos="4320"/>
        </w:tabs>
        <w:ind w:left="4320" w:hanging="360"/>
      </w:pPr>
      <w:rPr>
        <w:rFonts w:ascii="Arial" w:hAnsi="Arial" w:hint="default"/>
      </w:rPr>
    </w:lvl>
    <w:lvl w:ilvl="6" w:tplc="28C80C38" w:tentative="1">
      <w:start w:val="1"/>
      <w:numFmt w:val="bullet"/>
      <w:lvlText w:val="•"/>
      <w:lvlJc w:val="left"/>
      <w:pPr>
        <w:tabs>
          <w:tab w:val="num" w:pos="5040"/>
        </w:tabs>
        <w:ind w:left="5040" w:hanging="360"/>
      </w:pPr>
      <w:rPr>
        <w:rFonts w:ascii="Arial" w:hAnsi="Arial" w:hint="default"/>
      </w:rPr>
    </w:lvl>
    <w:lvl w:ilvl="7" w:tplc="23247DE0" w:tentative="1">
      <w:start w:val="1"/>
      <w:numFmt w:val="bullet"/>
      <w:lvlText w:val="•"/>
      <w:lvlJc w:val="left"/>
      <w:pPr>
        <w:tabs>
          <w:tab w:val="num" w:pos="5760"/>
        </w:tabs>
        <w:ind w:left="5760" w:hanging="360"/>
      </w:pPr>
      <w:rPr>
        <w:rFonts w:ascii="Arial" w:hAnsi="Arial" w:hint="default"/>
      </w:rPr>
    </w:lvl>
    <w:lvl w:ilvl="8" w:tplc="7A2C6062"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6096218A"/>
    <w:multiLevelType w:val="hybridMultilevel"/>
    <w:tmpl w:val="C7324E38"/>
    <w:lvl w:ilvl="0" w:tplc="49FC9A20">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93" w15:restartNumberingAfterBreak="0">
    <w:nsid w:val="60C95A71"/>
    <w:multiLevelType w:val="hybridMultilevel"/>
    <w:tmpl w:val="D71CDD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0D338C5"/>
    <w:multiLevelType w:val="hybridMultilevel"/>
    <w:tmpl w:val="5B9CDF9E"/>
    <w:lvl w:ilvl="0" w:tplc="9CA60BF2">
      <w:start w:val="1"/>
      <w:numFmt w:val="bullet"/>
      <w:lvlText w:val=""/>
      <w:lvlJc w:val="left"/>
      <w:pPr>
        <w:ind w:left="72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61F12408"/>
    <w:multiLevelType w:val="hybridMultilevel"/>
    <w:tmpl w:val="06121BF4"/>
    <w:lvl w:ilvl="0" w:tplc="0C090001">
      <w:start w:val="1"/>
      <w:numFmt w:val="bullet"/>
      <w:lvlText w:val=""/>
      <w:lvlJc w:val="left"/>
      <w:pPr>
        <w:ind w:left="720" w:hanging="360"/>
      </w:pPr>
      <w:rPr>
        <w:rFonts w:ascii="Symbol" w:hAnsi="Symbol" w:hint="default"/>
      </w:rPr>
    </w:lvl>
    <w:lvl w:ilvl="1" w:tplc="BD726AFE">
      <w:numFmt w:val="bullet"/>
      <w:lvlText w:val=""/>
      <w:lvlJc w:val="left"/>
      <w:pPr>
        <w:tabs>
          <w:tab w:val="num" w:pos="1800"/>
        </w:tabs>
        <w:ind w:left="1800" w:hanging="360"/>
      </w:pPr>
      <w:rPr>
        <w:rFonts w:ascii="Symbol" w:eastAsia="Times New Roman" w:hAnsi="Symbol" w:cs="Times New Roman" w:hint="default"/>
        <w:color w:val="auto"/>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62F80C16"/>
    <w:multiLevelType w:val="hybridMultilevel"/>
    <w:tmpl w:val="9FBC9EF8"/>
    <w:lvl w:ilvl="0" w:tplc="0C09000F">
      <w:start w:val="4"/>
      <w:numFmt w:val="decimal"/>
      <w:lvlText w:val="%1."/>
      <w:lvlJc w:val="left"/>
      <w:pPr>
        <w:ind w:left="720" w:hanging="360"/>
      </w:pPr>
      <w:rPr>
        <w:rFonts w:hint="default"/>
      </w:rPr>
    </w:lvl>
    <w:lvl w:ilvl="1" w:tplc="BD726AFE">
      <w:numFmt w:val="bullet"/>
      <w:lvlText w:val=""/>
      <w:lvlJc w:val="left"/>
      <w:pPr>
        <w:ind w:left="1440" w:hanging="360"/>
      </w:pPr>
      <w:rPr>
        <w:rFonts w:ascii="Symbol" w:eastAsia="Times New Roman" w:hAnsi="Symbol" w:cs="Times New Roman" w:hint="default"/>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3AC013D"/>
    <w:multiLevelType w:val="hybridMultilevel"/>
    <w:tmpl w:val="3BDA967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54F605A"/>
    <w:multiLevelType w:val="hybridMultilevel"/>
    <w:tmpl w:val="6A8281EA"/>
    <w:lvl w:ilvl="0" w:tplc="BD726AFE">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699480A"/>
    <w:multiLevelType w:val="hybridMultilevel"/>
    <w:tmpl w:val="CCDA3FBA"/>
    <w:lvl w:ilvl="0" w:tplc="AF223CCC">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0" w15:restartNumberingAfterBreak="0">
    <w:nsid w:val="66D42CCB"/>
    <w:multiLevelType w:val="hybridMultilevel"/>
    <w:tmpl w:val="2E0AA8BC"/>
    <w:lvl w:ilvl="0" w:tplc="0C090001">
      <w:start w:val="1"/>
      <w:numFmt w:val="bullet"/>
      <w:lvlText w:val=""/>
      <w:lvlJc w:val="left"/>
      <w:pPr>
        <w:ind w:left="360" w:hanging="360"/>
      </w:pPr>
      <w:rPr>
        <w:rFonts w:ascii="Symbol" w:hAnsi="Symbol" w:hint="default"/>
      </w:rPr>
    </w:lvl>
    <w:lvl w:ilvl="1" w:tplc="BD726AFE">
      <w:numFmt w:val="bullet"/>
      <w:lvlText w:val=""/>
      <w:lvlJc w:val="left"/>
      <w:pPr>
        <w:ind w:left="1080" w:hanging="360"/>
      </w:pPr>
      <w:rPr>
        <w:rFonts w:ascii="Symbol" w:eastAsia="Times New Roman" w:hAnsi="Symbol"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66EB07F2"/>
    <w:multiLevelType w:val="hybridMultilevel"/>
    <w:tmpl w:val="586227E4"/>
    <w:lvl w:ilvl="0" w:tplc="87FC686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6876483C"/>
    <w:multiLevelType w:val="hybridMultilevel"/>
    <w:tmpl w:val="E878CD00"/>
    <w:lvl w:ilvl="0" w:tplc="BD726AFE">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3" w15:restartNumberingAfterBreak="0">
    <w:nsid w:val="696801B2"/>
    <w:multiLevelType w:val="hybridMultilevel"/>
    <w:tmpl w:val="87E4E02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AAB5E6A"/>
    <w:multiLevelType w:val="multilevel"/>
    <w:tmpl w:val="9A8EAA6C"/>
    <w:lvl w:ilvl="0">
      <w:start w:val="1"/>
      <w:numFmt w:val="bullet"/>
      <w:lvlText w:val=""/>
      <w:lvlJc w:val="left"/>
      <w:pPr>
        <w:tabs>
          <w:tab w:val="num" w:pos="360"/>
        </w:tabs>
        <w:ind w:left="360" w:hanging="360"/>
      </w:pPr>
      <w:rPr>
        <w:rFonts w:ascii="Symbol" w:hAnsi="Symbol" w:hint="default"/>
        <w:color w:val="auto"/>
      </w:rPr>
    </w:lvl>
    <w:lvl w:ilvl="1">
      <w:numFmt w:val="bullet"/>
      <w:lvlText w:val=""/>
      <w:lvlJc w:val="left"/>
      <w:pPr>
        <w:tabs>
          <w:tab w:val="num" w:pos="792"/>
        </w:tabs>
        <w:ind w:left="792" w:hanging="432"/>
      </w:pPr>
      <w:rPr>
        <w:rFonts w:ascii="Symbol" w:eastAsia="Times New Roman" w:hAnsi="Symbo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6AEB0E9B"/>
    <w:multiLevelType w:val="hybridMultilevel"/>
    <w:tmpl w:val="FC8E9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6C3B53C6"/>
    <w:multiLevelType w:val="hybridMultilevel"/>
    <w:tmpl w:val="18CA48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BD726AFE">
      <w:numFmt w:val="bullet"/>
      <w:lvlText w:val=""/>
      <w:lvlJc w:val="left"/>
      <w:pPr>
        <w:tabs>
          <w:tab w:val="num" w:pos="3240"/>
        </w:tabs>
        <w:ind w:left="3240" w:hanging="360"/>
      </w:pPr>
      <w:rPr>
        <w:rFonts w:ascii="Symbol" w:eastAsia="Times New Roman" w:hAnsi="Symbol" w:cs="Times New Roman"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6C4E3F07"/>
    <w:multiLevelType w:val="hybridMultilevel"/>
    <w:tmpl w:val="A3E87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DAB1443"/>
    <w:multiLevelType w:val="hybridMultilevel"/>
    <w:tmpl w:val="FC280F70"/>
    <w:lvl w:ilvl="0" w:tplc="BD726AFE">
      <w:numFmt w:val="bullet"/>
      <w:lvlText w:val=""/>
      <w:lvlJc w:val="left"/>
      <w:pPr>
        <w:tabs>
          <w:tab w:val="num" w:pos="753"/>
        </w:tabs>
        <w:ind w:left="753" w:hanging="360"/>
      </w:pPr>
      <w:rPr>
        <w:rFonts w:ascii="Symbol" w:eastAsia="Times New Roman" w:hAnsi="Symbol" w:cs="Times New Roman" w:hint="default"/>
        <w:color w:val="auto"/>
      </w:rPr>
    </w:lvl>
    <w:lvl w:ilvl="1" w:tplc="AF223CCC">
      <w:start w:val="1"/>
      <w:numFmt w:val="bullet"/>
      <w:lvlText w:val=""/>
      <w:lvlJc w:val="left"/>
      <w:pPr>
        <w:tabs>
          <w:tab w:val="num" w:pos="1440"/>
        </w:tabs>
        <w:ind w:left="1440" w:hanging="36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DE7025B"/>
    <w:multiLevelType w:val="hybridMultilevel"/>
    <w:tmpl w:val="F34AF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E2A16CC"/>
    <w:multiLevelType w:val="hybridMultilevel"/>
    <w:tmpl w:val="B57CD3BE"/>
    <w:lvl w:ilvl="0" w:tplc="A5482F7A">
      <w:start w:val="4"/>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0040D33"/>
    <w:multiLevelType w:val="hybridMultilevel"/>
    <w:tmpl w:val="2BFE282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2" w15:restartNumberingAfterBreak="0">
    <w:nsid w:val="718121AA"/>
    <w:multiLevelType w:val="hybridMultilevel"/>
    <w:tmpl w:val="8D5EDBB6"/>
    <w:lvl w:ilvl="0" w:tplc="49FC9A2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47"/>
        </w:tabs>
        <w:ind w:left="1047" w:hanging="360"/>
      </w:pPr>
      <w:rPr>
        <w:rFonts w:ascii="Courier New" w:hAnsi="Courier New" w:cs="Courier New" w:hint="default"/>
      </w:rPr>
    </w:lvl>
    <w:lvl w:ilvl="2" w:tplc="0C090005" w:tentative="1">
      <w:start w:val="1"/>
      <w:numFmt w:val="bullet"/>
      <w:lvlText w:val=""/>
      <w:lvlJc w:val="left"/>
      <w:pPr>
        <w:tabs>
          <w:tab w:val="num" w:pos="1767"/>
        </w:tabs>
        <w:ind w:left="1767" w:hanging="360"/>
      </w:pPr>
      <w:rPr>
        <w:rFonts w:ascii="Wingdings" w:hAnsi="Wingdings" w:hint="default"/>
      </w:rPr>
    </w:lvl>
    <w:lvl w:ilvl="3" w:tplc="0C090001" w:tentative="1">
      <w:start w:val="1"/>
      <w:numFmt w:val="bullet"/>
      <w:lvlText w:val=""/>
      <w:lvlJc w:val="left"/>
      <w:pPr>
        <w:tabs>
          <w:tab w:val="num" w:pos="2487"/>
        </w:tabs>
        <w:ind w:left="2487" w:hanging="360"/>
      </w:pPr>
      <w:rPr>
        <w:rFonts w:ascii="Symbol" w:hAnsi="Symbol" w:hint="default"/>
      </w:rPr>
    </w:lvl>
    <w:lvl w:ilvl="4" w:tplc="0C090003" w:tentative="1">
      <w:start w:val="1"/>
      <w:numFmt w:val="bullet"/>
      <w:lvlText w:val="o"/>
      <w:lvlJc w:val="left"/>
      <w:pPr>
        <w:tabs>
          <w:tab w:val="num" w:pos="3207"/>
        </w:tabs>
        <w:ind w:left="3207" w:hanging="360"/>
      </w:pPr>
      <w:rPr>
        <w:rFonts w:ascii="Courier New" w:hAnsi="Courier New" w:cs="Courier New" w:hint="default"/>
      </w:rPr>
    </w:lvl>
    <w:lvl w:ilvl="5" w:tplc="0C090005" w:tentative="1">
      <w:start w:val="1"/>
      <w:numFmt w:val="bullet"/>
      <w:lvlText w:val=""/>
      <w:lvlJc w:val="left"/>
      <w:pPr>
        <w:tabs>
          <w:tab w:val="num" w:pos="3927"/>
        </w:tabs>
        <w:ind w:left="3927" w:hanging="360"/>
      </w:pPr>
      <w:rPr>
        <w:rFonts w:ascii="Wingdings" w:hAnsi="Wingdings" w:hint="default"/>
      </w:rPr>
    </w:lvl>
    <w:lvl w:ilvl="6" w:tplc="0C090001" w:tentative="1">
      <w:start w:val="1"/>
      <w:numFmt w:val="bullet"/>
      <w:lvlText w:val=""/>
      <w:lvlJc w:val="left"/>
      <w:pPr>
        <w:tabs>
          <w:tab w:val="num" w:pos="4647"/>
        </w:tabs>
        <w:ind w:left="4647" w:hanging="360"/>
      </w:pPr>
      <w:rPr>
        <w:rFonts w:ascii="Symbol" w:hAnsi="Symbol" w:hint="default"/>
      </w:rPr>
    </w:lvl>
    <w:lvl w:ilvl="7" w:tplc="0C090003" w:tentative="1">
      <w:start w:val="1"/>
      <w:numFmt w:val="bullet"/>
      <w:lvlText w:val="o"/>
      <w:lvlJc w:val="left"/>
      <w:pPr>
        <w:tabs>
          <w:tab w:val="num" w:pos="5367"/>
        </w:tabs>
        <w:ind w:left="5367" w:hanging="360"/>
      </w:pPr>
      <w:rPr>
        <w:rFonts w:ascii="Courier New" w:hAnsi="Courier New" w:cs="Courier New" w:hint="default"/>
      </w:rPr>
    </w:lvl>
    <w:lvl w:ilvl="8" w:tplc="0C090005" w:tentative="1">
      <w:start w:val="1"/>
      <w:numFmt w:val="bullet"/>
      <w:lvlText w:val=""/>
      <w:lvlJc w:val="left"/>
      <w:pPr>
        <w:tabs>
          <w:tab w:val="num" w:pos="6087"/>
        </w:tabs>
        <w:ind w:left="6087" w:hanging="360"/>
      </w:pPr>
      <w:rPr>
        <w:rFonts w:ascii="Wingdings" w:hAnsi="Wingdings" w:hint="default"/>
      </w:rPr>
    </w:lvl>
  </w:abstractNum>
  <w:abstractNum w:abstractNumId="113" w15:restartNumberingAfterBreak="0">
    <w:nsid w:val="721E4722"/>
    <w:multiLevelType w:val="hybridMultilevel"/>
    <w:tmpl w:val="4F5CD7F2"/>
    <w:lvl w:ilvl="0" w:tplc="0C090001">
      <w:start w:val="1"/>
      <w:numFmt w:val="bullet"/>
      <w:lvlText w:val=""/>
      <w:lvlJc w:val="left"/>
      <w:pPr>
        <w:ind w:left="720" w:hanging="360"/>
      </w:pPr>
      <w:rPr>
        <w:rFonts w:ascii="Symbol" w:hAnsi="Symbol" w:hint="default"/>
      </w:rPr>
    </w:lvl>
    <w:lvl w:ilvl="1" w:tplc="BD726AFE">
      <w:numFmt w:val="bullet"/>
      <w:lvlText w:val=""/>
      <w:lvlJc w:val="left"/>
      <w:pPr>
        <w:ind w:left="1440" w:hanging="360"/>
      </w:pPr>
      <w:rPr>
        <w:rFonts w:ascii="Symbol" w:eastAsia="Times New Roman" w:hAnsi="Symbol" w:cs="Times New Roman" w:hint="default"/>
      </w:rPr>
    </w:lvl>
    <w:lvl w:ilvl="2" w:tplc="AF223CCC">
      <w:start w:val="1"/>
      <w:numFmt w:val="bullet"/>
      <w:lvlText w:val=""/>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232496A"/>
    <w:multiLevelType w:val="hybridMultilevel"/>
    <w:tmpl w:val="23B40938"/>
    <w:lvl w:ilvl="0" w:tplc="0C09000F">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73031840"/>
    <w:multiLevelType w:val="hybridMultilevel"/>
    <w:tmpl w:val="03E26A78"/>
    <w:lvl w:ilvl="0" w:tplc="BD726AFE">
      <w:numFmt w:val="bullet"/>
      <w:lvlText w:val=""/>
      <w:lvlJc w:val="left"/>
      <w:pPr>
        <w:tabs>
          <w:tab w:val="num" w:pos="753"/>
        </w:tabs>
        <w:ind w:left="753" w:hanging="360"/>
      </w:pPr>
      <w:rPr>
        <w:rFonts w:ascii="Symbol" w:eastAsia="Times New Roman" w:hAnsi="Symbol" w:cs="Times New Roman"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6446573"/>
    <w:multiLevelType w:val="hybridMultilevel"/>
    <w:tmpl w:val="1CAA27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78B80CF7"/>
    <w:multiLevelType w:val="hybridMultilevel"/>
    <w:tmpl w:val="06228E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BD726AFE">
      <w:numFmt w:val="bullet"/>
      <w:lvlText w:val=""/>
      <w:lvlJc w:val="left"/>
      <w:pPr>
        <w:tabs>
          <w:tab w:val="num" w:pos="2520"/>
        </w:tabs>
        <w:ind w:left="2520" w:hanging="360"/>
      </w:pPr>
      <w:rPr>
        <w:rFonts w:ascii="Symbol" w:eastAsia="Times New Roman" w:hAnsi="Symbol" w:cs="Times New Roman" w:hint="default"/>
      </w:rPr>
    </w:lvl>
    <w:lvl w:ilvl="3" w:tplc="CC7AF488">
      <w:start w:val="1"/>
      <w:numFmt w:val="bullet"/>
      <w:lvlText w:val="»"/>
      <w:lvlJc w:val="left"/>
      <w:pPr>
        <w:tabs>
          <w:tab w:val="num" w:pos="3240"/>
        </w:tabs>
        <w:ind w:left="3240" w:hanging="360"/>
      </w:pPr>
      <w:rPr>
        <w:rFonts w:ascii="Arial" w:hAnsi="Aria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78E12E83"/>
    <w:multiLevelType w:val="hybridMultilevel"/>
    <w:tmpl w:val="4D8EA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AED32C9"/>
    <w:multiLevelType w:val="hybridMultilevel"/>
    <w:tmpl w:val="140460CE"/>
    <w:lvl w:ilvl="0" w:tplc="0C09000F">
      <w:start w:val="4"/>
      <w:numFmt w:val="decimal"/>
      <w:lvlText w:val="%1."/>
      <w:lvlJc w:val="left"/>
      <w:pPr>
        <w:ind w:left="720" w:hanging="360"/>
      </w:pPr>
      <w:rPr>
        <w:rFonts w:hint="default"/>
      </w:rPr>
    </w:lvl>
    <w:lvl w:ilvl="1" w:tplc="AF223CCC">
      <w:start w:val="1"/>
      <w:numFmt w:val="bullet"/>
      <w:lvlText w:val=""/>
      <w:lvlJc w:val="left"/>
      <w:pPr>
        <w:ind w:left="1440" w:hanging="360"/>
      </w:pPr>
      <w:rPr>
        <w:rFonts w:ascii="Symbol" w:hAnsi="Symbol" w:hint="default"/>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7B3270FB"/>
    <w:multiLevelType w:val="hybridMultilevel"/>
    <w:tmpl w:val="2B34B01C"/>
    <w:lvl w:ilvl="0" w:tplc="BD726AFE">
      <w:numFmt w:val="bullet"/>
      <w:lvlText w:val=""/>
      <w:lvlJc w:val="left"/>
      <w:pPr>
        <w:ind w:left="754" w:hanging="360"/>
      </w:pPr>
      <w:rPr>
        <w:rFonts w:ascii="Symbol" w:eastAsia="Times New Roman" w:hAnsi="Symbol" w:cs="Times New Roman" w:hint="default"/>
      </w:rPr>
    </w:lvl>
    <w:lvl w:ilvl="1" w:tplc="0C090003">
      <w:start w:val="1"/>
      <w:numFmt w:val="bullet"/>
      <w:lvlText w:val="o"/>
      <w:lvlJc w:val="left"/>
      <w:pPr>
        <w:tabs>
          <w:tab w:val="num" w:pos="1834"/>
        </w:tabs>
        <w:ind w:left="1834" w:hanging="360"/>
      </w:pPr>
      <w:rPr>
        <w:rFonts w:ascii="Courier New" w:hAnsi="Courier New" w:cs="Courier New" w:hint="default"/>
      </w:rPr>
    </w:lvl>
    <w:lvl w:ilvl="2" w:tplc="0C090005" w:tentative="1">
      <w:start w:val="1"/>
      <w:numFmt w:val="bullet"/>
      <w:lvlText w:val=""/>
      <w:lvlJc w:val="left"/>
      <w:pPr>
        <w:tabs>
          <w:tab w:val="num" w:pos="2554"/>
        </w:tabs>
        <w:ind w:left="2554" w:hanging="360"/>
      </w:pPr>
      <w:rPr>
        <w:rFonts w:ascii="Wingdings" w:hAnsi="Wingdings" w:hint="default"/>
      </w:rPr>
    </w:lvl>
    <w:lvl w:ilvl="3" w:tplc="0C090001" w:tentative="1">
      <w:start w:val="1"/>
      <w:numFmt w:val="bullet"/>
      <w:lvlText w:val=""/>
      <w:lvlJc w:val="left"/>
      <w:pPr>
        <w:tabs>
          <w:tab w:val="num" w:pos="3274"/>
        </w:tabs>
        <w:ind w:left="3274" w:hanging="360"/>
      </w:pPr>
      <w:rPr>
        <w:rFonts w:ascii="Symbol" w:hAnsi="Symbol" w:hint="default"/>
      </w:rPr>
    </w:lvl>
    <w:lvl w:ilvl="4" w:tplc="0C090003" w:tentative="1">
      <w:start w:val="1"/>
      <w:numFmt w:val="bullet"/>
      <w:lvlText w:val="o"/>
      <w:lvlJc w:val="left"/>
      <w:pPr>
        <w:tabs>
          <w:tab w:val="num" w:pos="3994"/>
        </w:tabs>
        <w:ind w:left="3994" w:hanging="360"/>
      </w:pPr>
      <w:rPr>
        <w:rFonts w:ascii="Courier New" w:hAnsi="Courier New" w:cs="Courier New" w:hint="default"/>
      </w:rPr>
    </w:lvl>
    <w:lvl w:ilvl="5" w:tplc="0C090005" w:tentative="1">
      <w:start w:val="1"/>
      <w:numFmt w:val="bullet"/>
      <w:lvlText w:val=""/>
      <w:lvlJc w:val="left"/>
      <w:pPr>
        <w:tabs>
          <w:tab w:val="num" w:pos="4714"/>
        </w:tabs>
        <w:ind w:left="4714" w:hanging="360"/>
      </w:pPr>
      <w:rPr>
        <w:rFonts w:ascii="Wingdings" w:hAnsi="Wingdings" w:hint="default"/>
      </w:rPr>
    </w:lvl>
    <w:lvl w:ilvl="6" w:tplc="0C090001" w:tentative="1">
      <w:start w:val="1"/>
      <w:numFmt w:val="bullet"/>
      <w:lvlText w:val=""/>
      <w:lvlJc w:val="left"/>
      <w:pPr>
        <w:tabs>
          <w:tab w:val="num" w:pos="5434"/>
        </w:tabs>
        <w:ind w:left="5434" w:hanging="360"/>
      </w:pPr>
      <w:rPr>
        <w:rFonts w:ascii="Symbol" w:hAnsi="Symbol" w:hint="default"/>
      </w:rPr>
    </w:lvl>
    <w:lvl w:ilvl="7" w:tplc="0C090003" w:tentative="1">
      <w:start w:val="1"/>
      <w:numFmt w:val="bullet"/>
      <w:lvlText w:val="o"/>
      <w:lvlJc w:val="left"/>
      <w:pPr>
        <w:tabs>
          <w:tab w:val="num" w:pos="6154"/>
        </w:tabs>
        <w:ind w:left="6154" w:hanging="360"/>
      </w:pPr>
      <w:rPr>
        <w:rFonts w:ascii="Courier New" w:hAnsi="Courier New" w:cs="Courier New" w:hint="default"/>
      </w:rPr>
    </w:lvl>
    <w:lvl w:ilvl="8" w:tplc="0C090005" w:tentative="1">
      <w:start w:val="1"/>
      <w:numFmt w:val="bullet"/>
      <w:lvlText w:val=""/>
      <w:lvlJc w:val="left"/>
      <w:pPr>
        <w:tabs>
          <w:tab w:val="num" w:pos="6874"/>
        </w:tabs>
        <w:ind w:left="6874" w:hanging="360"/>
      </w:pPr>
      <w:rPr>
        <w:rFonts w:ascii="Wingdings" w:hAnsi="Wingdings" w:hint="default"/>
      </w:rPr>
    </w:lvl>
  </w:abstractNum>
  <w:abstractNum w:abstractNumId="121" w15:restartNumberingAfterBreak="0">
    <w:nsid w:val="7B496C43"/>
    <w:multiLevelType w:val="hybridMultilevel"/>
    <w:tmpl w:val="4692A2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2" w15:restartNumberingAfterBreak="0">
    <w:nsid w:val="7D6B5551"/>
    <w:multiLevelType w:val="hybridMultilevel"/>
    <w:tmpl w:val="04384E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E696967"/>
    <w:multiLevelType w:val="hybridMultilevel"/>
    <w:tmpl w:val="C444F256"/>
    <w:lvl w:ilvl="0" w:tplc="0C090001">
      <w:start w:val="1"/>
      <w:numFmt w:val="bullet"/>
      <w:lvlText w:val=""/>
      <w:lvlJc w:val="left"/>
      <w:pPr>
        <w:ind w:left="360" w:hanging="360"/>
      </w:pPr>
      <w:rPr>
        <w:rFonts w:ascii="Symbol" w:hAnsi="Symbol" w:hint="default"/>
      </w:rPr>
    </w:lvl>
    <w:lvl w:ilvl="1" w:tplc="BD726AFE">
      <w:numFmt w:val="bullet"/>
      <w:lvlText w:val=""/>
      <w:lvlJc w:val="left"/>
      <w:pPr>
        <w:tabs>
          <w:tab w:val="num" w:pos="1440"/>
        </w:tabs>
        <w:ind w:left="1440" w:hanging="360"/>
      </w:pPr>
      <w:rPr>
        <w:rFonts w:ascii="Symbol" w:eastAsia="Times New Roman" w:hAnsi="Symbol"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3"/>
  </w:num>
  <w:num w:numId="3">
    <w:abstractNumId w:val="103"/>
  </w:num>
  <w:num w:numId="4">
    <w:abstractNumId w:val="29"/>
  </w:num>
  <w:num w:numId="5">
    <w:abstractNumId w:val="90"/>
  </w:num>
  <w:num w:numId="6">
    <w:abstractNumId w:val="4"/>
  </w:num>
  <w:num w:numId="7">
    <w:abstractNumId w:val="48"/>
  </w:num>
  <w:num w:numId="8">
    <w:abstractNumId w:val="82"/>
  </w:num>
  <w:num w:numId="9">
    <w:abstractNumId w:val="62"/>
  </w:num>
  <w:num w:numId="10">
    <w:abstractNumId w:val="42"/>
  </w:num>
  <w:num w:numId="11">
    <w:abstractNumId w:val="66"/>
  </w:num>
  <w:num w:numId="12">
    <w:abstractNumId w:val="107"/>
  </w:num>
  <w:num w:numId="13">
    <w:abstractNumId w:val="30"/>
  </w:num>
  <w:num w:numId="14">
    <w:abstractNumId w:val="57"/>
  </w:num>
  <w:num w:numId="15">
    <w:abstractNumId w:val="88"/>
  </w:num>
  <w:num w:numId="16">
    <w:abstractNumId w:val="16"/>
  </w:num>
  <w:num w:numId="17">
    <w:abstractNumId w:val="54"/>
  </w:num>
  <w:num w:numId="18">
    <w:abstractNumId w:val="116"/>
  </w:num>
  <w:num w:numId="19">
    <w:abstractNumId w:val="97"/>
  </w:num>
  <w:num w:numId="20">
    <w:abstractNumId w:val="11"/>
  </w:num>
  <w:num w:numId="21">
    <w:abstractNumId w:val="74"/>
  </w:num>
  <w:num w:numId="22">
    <w:abstractNumId w:val="58"/>
  </w:num>
  <w:num w:numId="23">
    <w:abstractNumId w:val="75"/>
  </w:num>
  <w:num w:numId="24">
    <w:abstractNumId w:val="72"/>
  </w:num>
  <w:num w:numId="25">
    <w:abstractNumId w:val="31"/>
  </w:num>
  <w:num w:numId="26">
    <w:abstractNumId w:val="109"/>
  </w:num>
  <w:num w:numId="27">
    <w:abstractNumId w:val="32"/>
  </w:num>
  <w:num w:numId="28">
    <w:abstractNumId w:val="55"/>
  </w:num>
  <w:num w:numId="29">
    <w:abstractNumId w:val="9"/>
  </w:num>
  <w:num w:numId="30">
    <w:abstractNumId w:val="33"/>
  </w:num>
  <w:num w:numId="31">
    <w:abstractNumId w:val="28"/>
  </w:num>
  <w:num w:numId="32">
    <w:abstractNumId w:val="10"/>
  </w:num>
  <w:num w:numId="33">
    <w:abstractNumId w:val="44"/>
  </w:num>
  <w:num w:numId="34">
    <w:abstractNumId w:val="122"/>
  </w:num>
  <w:num w:numId="35">
    <w:abstractNumId w:val="47"/>
  </w:num>
  <w:num w:numId="36">
    <w:abstractNumId w:val="12"/>
  </w:num>
  <w:num w:numId="37">
    <w:abstractNumId w:val="38"/>
  </w:num>
  <w:num w:numId="38">
    <w:abstractNumId w:val="0"/>
  </w:num>
  <w:num w:numId="39">
    <w:abstractNumId w:val="21"/>
  </w:num>
  <w:num w:numId="40">
    <w:abstractNumId w:val="60"/>
  </w:num>
  <w:num w:numId="41">
    <w:abstractNumId w:val="89"/>
  </w:num>
  <w:num w:numId="42">
    <w:abstractNumId w:val="81"/>
  </w:num>
  <w:num w:numId="43">
    <w:abstractNumId w:val="92"/>
  </w:num>
  <w:num w:numId="44">
    <w:abstractNumId w:val="93"/>
  </w:num>
  <w:num w:numId="45">
    <w:abstractNumId w:val="86"/>
  </w:num>
  <w:num w:numId="46">
    <w:abstractNumId w:val="73"/>
  </w:num>
  <w:num w:numId="47">
    <w:abstractNumId w:val="67"/>
  </w:num>
  <w:num w:numId="48">
    <w:abstractNumId w:val="77"/>
  </w:num>
  <w:num w:numId="49">
    <w:abstractNumId w:val="1"/>
  </w:num>
  <w:num w:numId="50">
    <w:abstractNumId w:val="71"/>
  </w:num>
  <w:num w:numId="51">
    <w:abstractNumId w:val="112"/>
  </w:num>
  <w:num w:numId="52">
    <w:abstractNumId w:val="7"/>
  </w:num>
  <w:num w:numId="53">
    <w:abstractNumId w:val="6"/>
  </w:num>
  <w:num w:numId="54">
    <w:abstractNumId w:val="111"/>
  </w:num>
  <w:num w:numId="55">
    <w:abstractNumId w:val="43"/>
  </w:num>
  <w:num w:numId="56">
    <w:abstractNumId w:val="69"/>
  </w:num>
  <w:num w:numId="57">
    <w:abstractNumId w:val="76"/>
  </w:num>
  <w:num w:numId="58">
    <w:abstractNumId w:val="61"/>
  </w:num>
  <w:num w:numId="59">
    <w:abstractNumId w:val="52"/>
  </w:num>
  <w:num w:numId="60">
    <w:abstractNumId w:val="105"/>
  </w:num>
  <w:num w:numId="61">
    <w:abstractNumId w:val="2"/>
  </w:num>
  <w:num w:numId="62">
    <w:abstractNumId w:val="121"/>
  </w:num>
  <w:num w:numId="63">
    <w:abstractNumId w:val="20"/>
  </w:num>
  <w:num w:numId="64">
    <w:abstractNumId w:val="51"/>
  </w:num>
  <w:num w:numId="65">
    <w:abstractNumId w:val="118"/>
  </w:num>
  <w:num w:numId="66">
    <w:abstractNumId w:val="91"/>
  </w:num>
  <w:num w:numId="67">
    <w:abstractNumId w:val="39"/>
  </w:num>
  <w:num w:numId="68">
    <w:abstractNumId w:val="14"/>
  </w:num>
  <w:num w:numId="69">
    <w:abstractNumId w:val="25"/>
  </w:num>
  <w:num w:numId="70">
    <w:abstractNumId w:val="23"/>
  </w:num>
  <w:num w:numId="71">
    <w:abstractNumId w:val="94"/>
  </w:num>
  <w:num w:numId="72">
    <w:abstractNumId w:val="17"/>
  </w:num>
  <w:num w:numId="73">
    <w:abstractNumId w:val="114"/>
  </w:num>
  <w:num w:numId="74">
    <w:abstractNumId w:val="53"/>
  </w:num>
  <w:num w:numId="75">
    <w:abstractNumId w:val="46"/>
  </w:num>
  <w:num w:numId="76">
    <w:abstractNumId w:val="101"/>
  </w:num>
  <w:num w:numId="77">
    <w:abstractNumId w:val="110"/>
  </w:num>
  <w:num w:numId="78">
    <w:abstractNumId w:val="37"/>
  </w:num>
  <w:num w:numId="79">
    <w:abstractNumId w:val="104"/>
  </w:num>
  <w:num w:numId="80">
    <w:abstractNumId w:val="99"/>
  </w:num>
  <w:num w:numId="81">
    <w:abstractNumId w:val="19"/>
  </w:num>
  <w:num w:numId="82">
    <w:abstractNumId w:val="5"/>
  </w:num>
  <w:num w:numId="83">
    <w:abstractNumId w:val="65"/>
  </w:num>
  <w:num w:numId="84">
    <w:abstractNumId w:val="123"/>
  </w:num>
  <w:num w:numId="85">
    <w:abstractNumId w:val="84"/>
  </w:num>
  <w:num w:numId="86">
    <w:abstractNumId w:val="102"/>
  </w:num>
  <w:num w:numId="87">
    <w:abstractNumId w:val="108"/>
  </w:num>
  <w:num w:numId="88">
    <w:abstractNumId w:val="36"/>
  </w:num>
  <w:num w:numId="89">
    <w:abstractNumId w:val="100"/>
  </w:num>
  <w:num w:numId="90">
    <w:abstractNumId w:val="120"/>
  </w:num>
  <w:num w:numId="91">
    <w:abstractNumId w:val="35"/>
  </w:num>
  <w:num w:numId="92">
    <w:abstractNumId w:val="83"/>
  </w:num>
  <w:num w:numId="93">
    <w:abstractNumId w:val="40"/>
  </w:num>
  <w:num w:numId="94">
    <w:abstractNumId w:val="24"/>
  </w:num>
  <w:num w:numId="95">
    <w:abstractNumId w:val="49"/>
  </w:num>
  <w:num w:numId="96">
    <w:abstractNumId w:val="18"/>
  </w:num>
  <w:num w:numId="97">
    <w:abstractNumId w:val="78"/>
  </w:num>
  <w:num w:numId="98">
    <w:abstractNumId w:val="79"/>
  </w:num>
  <w:num w:numId="99">
    <w:abstractNumId w:val="85"/>
  </w:num>
  <w:num w:numId="100">
    <w:abstractNumId w:val="26"/>
  </w:num>
  <w:num w:numId="101">
    <w:abstractNumId w:val="117"/>
  </w:num>
  <w:num w:numId="102">
    <w:abstractNumId w:val="59"/>
  </w:num>
  <w:num w:numId="103">
    <w:abstractNumId w:val="80"/>
  </w:num>
  <w:num w:numId="104">
    <w:abstractNumId w:val="34"/>
  </w:num>
  <w:num w:numId="105">
    <w:abstractNumId w:val="87"/>
  </w:num>
  <w:num w:numId="106">
    <w:abstractNumId w:val="113"/>
  </w:num>
  <w:num w:numId="107">
    <w:abstractNumId w:val="119"/>
  </w:num>
  <w:num w:numId="108">
    <w:abstractNumId w:val="96"/>
  </w:num>
  <w:num w:numId="109">
    <w:abstractNumId w:val="115"/>
  </w:num>
  <w:num w:numId="110">
    <w:abstractNumId w:val="56"/>
  </w:num>
  <w:num w:numId="111">
    <w:abstractNumId w:val="45"/>
  </w:num>
  <w:num w:numId="112">
    <w:abstractNumId w:val="50"/>
  </w:num>
  <w:num w:numId="113">
    <w:abstractNumId w:val="64"/>
  </w:num>
  <w:num w:numId="114">
    <w:abstractNumId w:val="41"/>
  </w:num>
  <w:num w:numId="115">
    <w:abstractNumId w:val="15"/>
  </w:num>
  <w:num w:numId="116">
    <w:abstractNumId w:val="8"/>
  </w:num>
  <w:num w:numId="117">
    <w:abstractNumId w:val="70"/>
  </w:num>
  <w:num w:numId="118">
    <w:abstractNumId w:val="68"/>
  </w:num>
  <w:num w:numId="119">
    <w:abstractNumId w:val="3"/>
  </w:num>
  <w:num w:numId="120">
    <w:abstractNumId w:val="13"/>
  </w:num>
  <w:num w:numId="121">
    <w:abstractNumId w:val="95"/>
  </w:num>
  <w:num w:numId="122">
    <w:abstractNumId w:val="27"/>
  </w:num>
  <w:num w:numId="123">
    <w:abstractNumId w:val="106"/>
  </w:num>
  <w:num w:numId="124">
    <w:abstractNumId w:val="9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08"/>
    <w:rsid w:val="000232C2"/>
    <w:rsid w:val="0002445E"/>
    <w:rsid w:val="00024628"/>
    <w:rsid w:val="00025AC8"/>
    <w:rsid w:val="00025EE4"/>
    <w:rsid w:val="0003626D"/>
    <w:rsid w:val="000444B1"/>
    <w:rsid w:val="00057AF8"/>
    <w:rsid w:val="00070135"/>
    <w:rsid w:val="00070374"/>
    <w:rsid w:val="00082BCC"/>
    <w:rsid w:val="00083AF6"/>
    <w:rsid w:val="00090D53"/>
    <w:rsid w:val="000933EE"/>
    <w:rsid w:val="00093409"/>
    <w:rsid w:val="00095781"/>
    <w:rsid w:val="000975D6"/>
    <w:rsid w:val="000A0794"/>
    <w:rsid w:val="000A3152"/>
    <w:rsid w:val="000B1F8E"/>
    <w:rsid w:val="000B280C"/>
    <w:rsid w:val="000B79B6"/>
    <w:rsid w:val="000C7771"/>
    <w:rsid w:val="000F5D6B"/>
    <w:rsid w:val="00101545"/>
    <w:rsid w:val="001018BC"/>
    <w:rsid w:val="00104A9B"/>
    <w:rsid w:val="001141B8"/>
    <w:rsid w:val="00144F97"/>
    <w:rsid w:val="0015335F"/>
    <w:rsid w:val="00160239"/>
    <w:rsid w:val="0016596E"/>
    <w:rsid w:val="00171D0D"/>
    <w:rsid w:val="001756F3"/>
    <w:rsid w:val="00176A20"/>
    <w:rsid w:val="001821AC"/>
    <w:rsid w:val="00185045"/>
    <w:rsid w:val="00193706"/>
    <w:rsid w:val="00195716"/>
    <w:rsid w:val="001A0124"/>
    <w:rsid w:val="001A225B"/>
    <w:rsid w:val="001A2B49"/>
    <w:rsid w:val="001A4604"/>
    <w:rsid w:val="001A5905"/>
    <w:rsid w:val="001B1299"/>
    <w:rsid w:val="001B309D"/>
    <w:rsid w:val="001B7002"/>
    <w:rsid w:val="001C27D0"/>
    <w:rsid w:val="001C7BE4"/>
    <w:rsid w:val="001D1622"/>
    <w:rsid w:val="001E32E3"/>
    <w:rsid w:val="001F51CF"/>
    <w:rsid w:val="001F71BE"/>
    <w:rsid w:val="002068FD"/>
    <w:rsid w:val="00213600"/>
    <w:rsid w:val="002205F0"/>
    <w:rsid w:val="00227D4E"/>
    <w:rsid w:val="0023319F"/>
    <w:rsid w:val="00241A6E"/>
    <w:rsid w:val="0024725D"/>
    <w:rsid w:val="00251EC2"/>
    <w:rsid w:val="00256F96"/>
    <w:rsid w:val="00267D92"/>
    <w:rsid w:val="00275B61"/>
    <w:rsid w:val="00275D95"/>
    <w:rsid w:val="002761A9"/>
    <w:rsid w:val="002771E2"/>
    <w:rsid w:val="00284953"/>
    <w:rsid w:val="00295576"/>
    <w:rsid w:val="002A33DB"/>
    <w:rsid w:val="002A53E3"/>
    <w:rsid w:val="002A662C"/>
    <w:rsid w:val="002A71AE"/>
    <w:rsid w:val="002B048F"/>
    <w:rsid w:val="002B7D6B"/>
    <w:rsid w:val="002C645C"/>
    <w:rsid w:val="002C68B8"/>
    <w:rsid w:val="002C69B0"/>
    <w:rsid w:val="002D3092"/>
    <w:rsid w:val="002D65D6"/>
    <w:rsid w:val="002D7209"/>
    <w:rsid w:val="002E41B4"/>
    <w:rsid w:val="002F387F"/>
    <w:rsid w:val="00315E30"/>
    <w:rsid w:val="00317A5F"/>
    <w:rsid w:val="0032550C"/>
    <w:rsid w:val="00330916"/>
    <w:rsid w:val="00333C87"/>
    <w:rsid w:val="0035147E"/>
    <w:rsid w:val="003547D4"/>
    <w:rsid w:val="0036065E"/>
    <w:rsid w:val="003628E2"/>
    <w:rsid w:val="00362A27"/>
    <w:rsid w:val="00363012"/>
    <w:rsid w:val="003739CF"/>
    <w:rsid w:val="00383C95"/>
    <w:rsid w:val="00391658"/>
    <w:rsid w:val="00393029"/>
    <w:rsid w:val="00393584"/>
    <w:rsid w:val="00395D71"/>
    <w:rsid w:val="0039655B"/>
    <w:rsid w:val="003A0018"/>
    <w:rsid w:val="003B0FD1"/>
    <w:rsid w:val="003B20A2"/>
    <w:rsid w:val="003B6BA3"/>
    <w:rsid w:val="003C3422"/>
    <w:rsid w:val="003C3A90"/>
    <w:rsid w:val="003D67CC"/>
    <w:rsid w:val="003D7751"/>
    <w:rsid w:val="003E1D08"/>
    <w:rsid w:val="003E229D"/>
    <w:rsid w:val="003E428B"/>
    <w:rsid w:val="003E56B1"/>
    <w:rsid w:val="00402120"/>
    <w:rsid w:val="00404DED"/>
    <w:rsid w:val="00405F92"/>
    <w:rsid w:val="004072E0"/>
    <w:rsid w:val="00407D88"/>
    <w:rsid w:val="004114EC"/>
    <w:rsid w:val="00414A45"/>
    <w:rsid w:val="00415B57"/>
    <w:rsid w:val="00427C89"/>
    <w:rsid w:val="00434956"/>
    <w:rsid w:val="0044246D"/>
    <w:rsid w:val="0044298A"/>
    <w:rsid w:val="00455394"/>
    <w:rsid w:val="0045768F"/>
    <w:rsid w:val="00466193"/>
    <w:rsid w:val="00497A76"/>
    <w:rsid w:val="004A08C9"/>
    <w:rsid w:val="004A174E"/>
    <w:rsid w:val="004B5A70"/>
    <w:rsid w:val="004B6ED7"/>
    <w:rsid w:val="004C6DEE"/>
    <w:rsid w:val="004D76B2"/>
    <w:rsid w:val="004E3794"/>
    <w:rsid w:val="004E66A6"/>
    <w:rsid w:val="00503D33"/>
    <w:rsid w:val="00505C45"/>
    <w:rsid w:val="00505F5A"/>
    <w:rsid w:val="00516F1A"/>
    <w:rsid w:val="00523D73"/>
    <w:rsid w:val="005240CA"/>
    <w:rsid w:val="00524E0B"/>
    <w:rsid w:val="005435B3"/>
    <w:rsid w:val="005477B8"/>
    <w:rsid w:val="005547D2"/>
    <w:rsid w:val="00580AFE"/>
    <w:rsid w:val="005C2045"/>
    <w:rsid w:val="005C5301"/>
    <w:rsid w:val="005C5832"/>
    <w:rsid w:val="005C68D0"/>
    <w:rsid w:val="005D3923"/>
    <w:rsid w:val="005E5968"/>
    <w:rsid w:val="005F07FF"/>
    <w:rsid w:val="005F2B96"/>
    <w:rsid w:val="005F6F1A"/>
    <w:rsid w:val="00601D0A"/>
    <w:rsid w:val="0060323F"/>
    <w:rsid w:val="00604FF7"/>
    <w:rsid w:val="00610CFA"/>
    <w:rsid w:val="006210E4"/>
    <w:rsid w:val="00623550"/>
    <w:rsid w:val="00625DE7"/>
    <w:rsid w:val="00627DFF"/>
    <w:rsid w:val="00650D8A"/>
    <w:rsid w:val="00652DCA"/>
    <w:rsid w:val="0066636B"/>
    <w:rsid w:val="0067100F"/>
    <w:rsid w:val="006747E5"/>
    <w:rsid w:val="00674E01"/>
    <w:rsid w:val="00675F9E"/>
    <w:rsid w:val="006841C3"/>
    <w:rsid w:val="00687731"/>
    <w:rsid w:val="006A50D8"/>
    <w:rsid w:val="006A582F"/>
    <w:rsid w:val="006A72EA"/>
    <w:rsid w:val="006B1DE5"/>
    <w:rsid w:val="006B4172"/>
    <w:rsid w:val="006B576F"/>
    <w:rsid w:val="006C219A"/>
    <w:rsid w:val="006C47A5"/>
    <w:rsid w:val="006C716F"/>
    <w:rsid w:val="006E495D"/>
    <w:rsid w:val="006F3AC0"/>
    <w:rsid w:val="006F4A13"/>
    <w:rsid w:val="00700289"/>
    <w:rsid w:val="00707E4C"/>
    <w:rsid w:val="0071356B"/>
    <w:rsid w:val="00716A34"/>
    <w:rsid w:val="00716FD8"/>
    <w:rsid w:val="00724B8E"/>
    <w:rsid w:val="00725ACC"/>
    <w:rsid w:val="00727759"/>
    <w:rsid w:val="00733A60"/>
    <w:rsid w:val="007356B4"/>
    <w:rsid w:val="007357BD"/>
    <w:rsid w:val="00747ACB"/>
    <w:rsid w:val="00752E99"/>
    <w:rsid w:val="00767062"/>
    <w:rsid w:val="00770DE2"/>
    <w:rsid w:val="00782B4F"/>
    <w:rsid w:val="00785C13"/>
    <w:rsid w:val="007A7426"/>
    <w:rsid w:val="007B60BB"/>
    <w:rsid w:val="007C3D97"/>
    <w:rsid w:val="007C7771"/>
    <w:rsid w:val="007D02D7"/>
    <w:rsid w:val="007D267F"/>
    <w:rsid w:val="007D4B41"/>
    <w:rsid w:val="007F2E3A"/>
    <w:rsid w:val="007F5661"/>
    <w:rsid w:val="007F7705"/>
    <w:rsid w:val="00800708"/>
    <w:rsid w:val="00803803"/>
    <w:rsid w:val="0081140B"/>
    <w:rsid w:val="008122C0"/>
    <w:rsid w:val="00817DDC"/>
    <w:rsid w:val="00824794"/>
    <w:rsid w:val="00827EB0"/>
    <w:rsid w:val="0083497F"/>
    <w:rsid w:val="0083693B"/>
    <w:rsid w:val="00837256"/>
    <w:rsid w:val="00862124"/>
    <w:rsid w:val="00874CBD"/>
    <w:rsid w:val="00890E46"/>
    <w:rsid w:val="008A34F6"/>
    <w:rsid w:val="008A3E96"/>
    <w:rsid w:val="008B1527"/>
    <w:rsid w:val="008C169A"/>
    <w:rsid w:val="008C280D"/>
    <w:rsid w:val="008C576B"/>
    <w:rsid w:val="008E2CFC"/>
    <w:rsid w:val="008E538A"/>
    <w:rsid w:val="008E6EDC"/>
    <w:rsid w:val="008F190F"/>
    <w:rsid w:val="00915778"/>
    <w:rsid w:val="00916EC3"/>
    <w:rsid w:val="00923199"/>
    <w:rsid w:val="009239DB"/>
    <w:rsid w:val="00924DDA"/>
    <w:rsid w:val="00932372"/>
    <w:rsid w:val="009361F1"/>
    <w:rsid w:val="00943249"/>
    <w:rsid w:val="009505F8"/>
    <w:rsid w:val="009641E1"/>
    <w:rsid w:val="00966FCC"/>
    <w:rsid w:val="00971629"/>
    <w:rsid w:val="0097477D"/>
    <w:rsid w:val="00977E55"/>
    <w:rsid w:val="0098081C"/>
    <w:rsid w:val="00985240"/>
    <w:rsid w:val="009A7135"/>
    <w:rsid w:val="009A7F2B"/>
    <w:rsid w:val="009B0077"/>
    <w:rsid w:val="009B043F"/>
    <w:rsid w:val="009B2E71"/>
    <w:rsid w:val="009B7F7B"/>
    <w:rsid w:val="009C02DD"/>
    <w:rsid w:val="009C0F4C"/>
    <w:rsid w:val="009C2DF8"/>
    <w:rsid w:val="009C4E3B"/>
    <w:rsid w:val="009D23A3"/>
    <w:rsid w:val="009E3681"/>
    <w:rsid w:val="009E66D5"/>
    <w:rsid w:val="009F26B7"/>
    <w:rsid w:val="009F68DA"/>
    <w:rsid w:val="00A14010"/>
    <w:rsid w:val="00A16778"/>
    <w:rsid w:val="00A21278"/>
    <w:rsid w:val="00A253F1"/>
    <w:rsid w:val="00A34627"/>
    <w:rsid w:val="00A36BE5"/>
    <w:rsid w:val="00A51639"/>
    <w:rsid w:val="00A5296C"/>
    <w:rsid w:val="00A7709C"/>
    <w:rsid w:val="00A837E2"/>
    <w:rsid w:val="00A875CC"/>
    <w:rsid w:val="00A92D62"/>
    <w:rsid w:val="00A94D8B"/>
    <w:rsid w:val="00A94FB8"/>
    <w:rsid w:val="00A95AD3"/>
    <w:rsid w:val="00AA2456"/>
    <w:rsid w:val="00AA2487"/>
    <w:rsid w:val="00AB4243"/>
    <w:rsid w:val="00AB7D0A"/>
    <w:rsid w:val="00AC73EE"/>
    <w:rsid w:val="00AC75BF"/>
    <w:rsid w:val="00AC79DF"/>
    <w:rsid w:val="00AD2150"/>
    <w:rsid w:val="00AD3EE3"/>
    <w:rsid w:val="00AE70EC"/>
    <w:rsid w:val="00AF7157"/>
    <w:rsid w:val="00B036CA"/>
    <w:rsid w:val="00B06A3C"/>
    <w:rsid w:val="00B06EB3"/>
    <w:rsid w:val="00B24F8C"/>
    <w:rsid w:val="00B45039"/>
    <w:rsid w:val="00B465E3"/>
    <w:rsid w:val="00B46C7A"/>
    <w:rsid w:val="00B549C6"/>
    <w:rsid w:val="00B60DFE"/>
    <w:rsid w:val="00B66A35"/>
    <w:rsid w:val="00B73EB0"/>
    <w:rsid w:val="00B83FD5"/>
    <w:rsid w:val="00B864DB"/>
    <w:rsid w:val="00B86851"/>
    <w:rsid w:val="00B94D92"/>
    <w:rsid w:val="00BA7770"/>
    <w:rsid w:val="00BC0B70"/>
    <w:rsid w:val="00BC3241"/>
    <w:rsid w:val="00BC36E2"/>
    <w:rsid w:val="00BC57BF"/>
    <w:rsid w:val="00BD2935"/>
    <w:rsid w:val="00BD47D3"/>
    <w:rsid w:val="00BE5940"/>
    <w:rsid w:val="00BF12F7"/>
    <w:rsid w:val="00BF14F5"/>
    <w:rsid w:val="00BF2AE9"/>
    <w:rsid w:val="00C1072B"/>
    <w:rsid w:val="00C1322F"/>
    <w:rsid w:val="00C14F80"/>
    <w:rsid w:val="00C21088"/>
    <w:rsid w:val="00C26E28"/>
    <w:rsid w:val="00C27528"/>
    <w:rsid w:val="00C30C24"/>
    <w:rsid w:val="00C318B5"/>
    <w:rsid w:val="00C3417D"/>
    <w:rsid w:val="00C347E9"/>
    <w:rsid w:val="00C3511B"/>
    <w:rsid w:val="00C36652"/>
    <w:rsid w:val="00C566D2"/>
    <w:rsid w:val="00C84958"/>
    <w:rsid w:val="00C84EAB"/>
    <w:rsid w:val="00C87E6C"/>
    <w:rsid w:val="00C90AD6"/>
    <w:rsid w:val="00C96BF5"/>
    <w:rsid w:val="00CB0D9F"/>
    <w:rsid w:val="00CB500B"/>
    <w:rsid w:val="00CD0849"/>
    <w:rsid w:val="00CD3F78"/>
    <w:rsid w:val="00CE3858"/>
    <w:rsid w:val="00CE49D4"/>
    <w:rsid w:val="00CF480F"/>
    <w:rsid w:val="00CF4F5B"/>
    <w:rsid w:val="00CF5726"/>
    <w:rsid w:val="00CF643D"/>
    <w:rsid w:val="00D012AD"/>
    <w:rsid w:val="00D130C4"/>
    <w:rsid w:val="00D137BD"/>
    <w:rsid w:val="00D1440E"/>
    <w:rsid w:val="00D17D66"/>
    <w:rsid w:val="00D33B7E"/>
    <w:rsid w:val="00D411EC"/>
    <w:rsid w:val="00D4328B"/>
    <w:rsid w:val="00D4781C"/>
    <w:rsid w:val="00D558C2"/>
    <w:rsid w:val="00D7453F"/>
    <w:rsid w:val="00D86301"/>
    <w:rsid w:val="00D9149C"/>
    <w:rsid w:val="00D92D01"/>
    <w:rsid w:val="00DA1B3C"/>
    <w:rsid w:val="00DA1F88"/>
    <w:rsid w:val="00DD0AB4"/>
    <w:rsid w:val="00DE5A41"/>
    <w:rsid w:val="00DF1592"/>
    <w:rsid w:val="00DF225E"/>
    <w:rsid w:val="00E054C2"/>
    <w:rsid w:val="00E072A1"/>
    <w:rsid w:val="00E1780D"/>
    <w:rsid w:val="00E32718"/>
    <w:rsid w:val="00E33EA7"/>
    <w:rsid w:val="00E37125"/>
    <w:rsid w:val="00E37C09"/>
    <w:rsid w:val="00E415F9"/>
    <w:rsid w:val="00E47D6E"/>
    <w:rsid w:val="00E63B89"/>
    <w:rsid w:val="00E652BE"/>
    <w:rsid w:val="00E718CB"/>
    <w:rsid w:val="00E71B82"/>
    <w:rsid w:val="00E75B28"/>
    <w:rsid w:val="00E76E74"/>
    <w:rsid w:val="00E82F72"/>
    <w:rsid w:val="00E926A1"/>
    <w:rsid w:val="00ED4E67"/>
    <w:rsid w:val="00EE6935"/>
    <w:rsid w:val="00F01777"/>
    <w:rsid w:val="00F01C74"/>
    <w:rsid w:val="00F01FB2"/>
    <w:rsid w:val="00F12451"/>
    <w:rsid w:val="00F13750"/>
    <w:rsid w:val="00F14C0A"/>
    <w:rsid w:val="00F227F7"/>
    <w:rsid w:val="00F236BF"/>
    <w:rsid w:val="00F25033"/>
    <w:rsid w:val="00F25B7D"/>
    <w:rsid w:val="00F33BCD"/>
    <w:rsid w:val="00F5093C"/>
    <w:rsid w:val="00F5247F"/>
    <w:rsid w:val="00F55F05"/>
    <w:rsid w:val="00F60F73"/>
    <w:rsid w:val="00F669B6"/>
    <w:rsid w:val="00F708EE"/>
    <w:rsid w:val="00F73976"/>
    <w:rsid w:val="00F7535D"/>
    <w:rsid w:val="00F81E35"/>
    <w:rsid w:val="00F82A0C"/>
    <w:rsid w:val="00F9179B"/>
    <w:rsid w:val="00F924E5"/>
    <w:rsid w:val="00FA65A8"/>
    <w:rsid w:val="00FD40A4"/>
    <w:rsid w:val="00FE1D25"/>
    <w:rsid w:val="00FE3FCB"/>
    <w:rsid w:val="00FE4410"/>
    <w:rsid w:val="00FF60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FC76404"/>
  <w15:chartTrackingRefBased/>
  <w15:docId w15:val="{CA564B38-2C15-43FA-B4F8-4007FB0D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08"/>
    <w:rPr>
      <w:rFonts w:eastAsia="Batang"/>
      <w:sz w:val="24"/>
      <w:szCs w:val="24"/>
      <w:lang w:eastAsia="ko-KR"/>
    </w:rPr>
  </w:style>
  <w:style w:type="paragraph" w:styleId="Heading1">
    <w:name w:val="heading 1"/>
    <w:basedOn w:val="Normal"/>
    <w:next w:val="Normal"/>
    <w:qFormat/>
    <w:rsid w:val="0083693B"/>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83693B"/>
    <w:pPr>
      <w:keepNext/>
      <w:outlineLvl w:val="1"/>
    </w:pPr>
    <w:rPr>
      <w:rFonts w:ascii="Arial" w:eastAsia="Times New Roman" w:hAnsi="Arial" w:cs="Arial"/>
      <w:b/>
      <w:bCs/>
      <w:iCs/>
      <w:noProof/>
      <w:sz w:val="22"/>
      <w:lang w:val="en-US" w:eastAsia="en-US"/>
    </w:rPr>
  </w:style>
  <w:style w:type="paragraph" w:styleId="Heading3">
    <w:name w:val="heading 3"/>
    <w:basedOn w:val="Normal"/>
    <w:next w:val="Normal"/>
    <w:qFormat/>
    <w:rsid w:val="00D8630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0708"/>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28B"/>
    <w:pPr>
      <w:autoSpaceDE w:val="0"/>
      <w:autoSpaceDN w:val="0"/>
      <w:adjustRightInd w:val="0"/>
    </w:pPr>
    <w:rPr>
      <w:rFonts w:ascii="Arial" w:hAnsi="Arial" w:cs="Arial"/>
      <w:color w:val="000000"/>
      <w:sz w:val="24"/>
      <w:szCs w:val="24"/>
    </w:rPr>
  </w:style>
  <w:style w:type="character" w:customStyle="1" w:styleId="Heading2Char">
    <w:name w:val="Heading 2 Char"/>
    <w:link w:val="Heading2"/>
    <w:semiHidden/>
    <w:locked/>
    <w:rsid w:val="0083693B"/>
    <w:rPr>
      <w:rFonts w:ascii="Arial" w:hAnsi="Arial" w:cs="Arial"/>
      <w:b/>
      <w:bCs/>
      <w:iCs/>
      <w:noProof/>
      <w:sz w:val="22"/>
      <w:szCs w:val="24"/>
      <w:lang w:val="en-US" w:eastAsia="en-US" w:bidi="ar-SA"/>
    </w:rPr>
  </w:style>
  <w:style w:type="paragraph" w:styleId="Header">
    <w:name w:val="header"/>
    <w:basedOn w:val="Normal"/>
    <w:rsid w:val="00747ACB"/>
    <w:pPr>
      <w:tabs>
        <w:tab w:val="center" w:pos="4153"/>
        <w:tab w:val="right" w:pos="8306"/>
      </w:tabs>
    </w:pPr>
  </w:style>
  <w:style w:type="paragraph" w:styleId="Footer">
    <w:name w:val="footer"/>
    <w:basedOn w:val="Normal"/>
    <w:rsid w:val="00747ACB"/>
    <w:pPr>
      <w:tabs>
        <w:tab w:val="center" w:pos="4153"/>
        <w:tab w:val="right" w:pos="8306"/>
      </w:tabs>
    </w:pPr>
  </w:style>
  <w:style w:type="character" w:styleId="PageNumber">
    <w:name w:val="page number"/>
    <w:basedOn w:val="DefaultParagraphFont"/>
    <w:rsid w:val="00747ACB"/>
  </w:style>
  <w:style w:type="paragraph" w:styleId="BalloonText">
    <w:name w:val="Balloon Text"/>
    <w:basedOn w:val="Normal"/>
    <w:semiHidden/>
    <w:rsid w:val="004114EC"/>
    <w:rPr>
      <w:rFonts w:ascii="Tahoma" w:hAnsi="Tahoma" w:cs="Tahoma"/>
      <w:sz w:val="16"/>
      <w:szCs w:val="16"/>
    </w:rPr>
  </w:style>
  <w:style w:type="character" w:styleId="Hyperlink">
    <w:name w:val="Hyperlink"/>
    <w:uiPriority w:val="99"/>
    <w:rsid w:val="00D86301"/>
    <w:rPr>
      <w:rFonts w:cs="Times New Roman"/>
      <w:color w:val="0000FF"/>
      <w:u w:val="single"/>
    </w:rPr>
  </w:style>
  <w:style w:type="paragraph" w:styleId="FootnoteText">
    <w:name w:val="footnote text"/>
    <w:basedOn w:val="Normal"/>
    <w:semiHidden/>
    <w:rsid w:val="00D86301"/>
    <w:rPr>
      <w:sz w:val="20"/>
      <w:szCs w:val="20"/>
    </w:rPr>
  </w:style>
  <w:style w:type="character" w:styleId="FootnoteReference">
    <w:name w:val="footnote reference"/>
    <w:semiHidden/>
    <w:rsid w:val="00D86301"/>
    <w:rPr>
      <w:vertAlign w:val="superscript"/>
    </w:rPr>
  </w:style>
  <w:style w:type="paragraph" w:styleId="EndnoteText">
    <w:name w:val="endnote text"/>
    <w:basedOn w:val="Normal"/>
    <w:link w:val="EndnoteTextChar"/>
    <w:rsid w:val="00890E46"/>
    <w:rPr>
      <w:sz w:val="20"/>
      <w:szCs w:val="20"/>
    </w:rPr>
  </w:style>
  <w:style w:type="character" w:customStyle="1" w:styleId="EndnoteTextChar">
    <w:name w:val="Endnote Text Char"/>
    <w:link w:val="EndnoteText"/>
    <w:rsid w:val="00890E46"/>
    <w:rPr>
      <w:rFonts w:eastAsia="Batang"/>
      <w:lang w:eastAsia="ko-KR"/>
    </w:rPr>
  </w:style>
  <w:style w:type="character" w:styleId="EndnoteReference">
    <w:name w:val="endnote reference"/>
    <w:rsid w:val="00890E46"/>
    <w:rPr>
      <w:vertAlign w:val="superscript"/>
    </w:rPr>
  </w:style>
  <w:style w:type="character" w:styleId="CommentReference">
    <w:name w:val="annotation reference"/>
    <w:rsid w:val="00024628"/>
    <w:rPr>
      <w:sz w:val="16"/>
      <w:szCs w:val="16"/>
    </w:rPr>
  </w:style>
  <w:style w:type="paragraph" w:styleId="CommentText">
    <w:name w:val="annotation text"/>
    <w:basedOn w:val="Normal"/>
    <w:link w:val="CommentTextChar"/>
    <w:rsid w:val="00024628"/>
    <w:rPr>
      <w:sz w:val="20"/>
      <w:szCs w:val="20"/>
    </w:rPr>
  </w:style>
  <w:style w:type="character" w:customStyle="1" w:styleId="CommentTextChar">
    <w:name w:val="Comment Text Char"/>
    <w:link w:val="CommentText"/>
    <w:rsid w:val="00024628"/>
    <w:rPr>
      <w:rFonts w:eastAsia="Batang"/>
      <w:lang w:eastAsia="ko-KR"/>
    </w:rPr>
  </w:style>
  <w:style w:type="paragraph" w:styleId="CommentSubject">
    <w:name w:val="annotation subject"/>
    <w:basedOn w:val="CommentText"/>
    <w:next w:val="CommentText"/>
    <w:link w:val="CommentSubjectChar"/>
    <w:rsid w:val="00024628"/>
    <w:rPr>
      <w:b/>
      <w:bCs/>
    </w:rPr>
  </w:style>
  <w:style w:type="character" w:customStyle="1" w:styleId="CommentSubjectChar">
    <w:name w:val="Comment Subject Char"/>
    <w:link w:val="CommentSubject"/>
    <w:rsid w:val="00024628"/>
    <w:rPr>
      <w:rFonts w:eastAsia="Batang"/>
      <w:b/>
      <w:bCs/>
      <w:lang w:eastAsia="ko-KR"/>
    </w:rPr>
  </w:style>
  <w:style w:type="paragraph" w:styleId="NoSpacing">
    <w:name w:val="No Spacing"/>
    <w:uiPriority w:val="99"/>
    <w:qFormat/>
    <w:rsid w:val="00F25B7D"/>
    <w:rPr>
      <w:rFonts w:ascii="Calibri" w:hAnsi="Calibri"/>
      <w:sz w:val="22"/>
      <w:szCs w:val="22"/>
      <w:lang w:eastAsia="en-US"/>
    </w:rPr>
  </w:style>
  <w:style w:type="paragraph" w:styleId="ListParagraph">
    <w:name w:val="List Paragraph"/>
    <w:basedOn w:val="Normal"/>
    <w:uiPriority w:val="34"/>
    <w:qFormat/>
    <w:rsid w:val="005F07FF"/>
    <w:pPr>
      <w:ind w:left="720"/>
      <w:contextualSpacing/>
    </w:pPr>
  </w:style>
  <w:style w:type="character" w:styleId="Strong">
    <w:name w:val="Strong"/>
    <w:basedOn w:val="DefaultParagraphFont"/>
    <w:uiPriority w:val="22"/>
    <w:qFormat/>
    <w:rsid w:val="00F33BCD"/>
    <w:rPr>
      <w:b/>
      <w:bCs/>
    </w:rPr>
  </w:style>
  <w:style w:type="paragraph" w:styleId="NormalWeb">
    <w:name w:val="Normal (Web)"/>
    <w:basedOn w:val="Normal"/>
    <w:uiPriority w:val="99"/>
    <w:rsid w:val="0002445E"/>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08852">
      <w:bodyDiv w:val="1"/>
      <w:marLeft w:val="0"/>
      <w:marRight w:val="0"/>
      <w:marTop w:val="0"/>
      <w:marBottom w:val="0"/>
      <w:divBdr>
        <w:top w:val="none" w:sz="0" w:space="0" w:color="auto"/>
        <w:left w:val="none" w:sz="0" w:space="0" w:color="auto"/>
        <w:bottom w:val="none" w:sz="0" w:space="0" w:color="auto"/>
        <w:right w:val="none" w:sz="0" w:space="0" w:color="auto"/>
      </w:divBdr>
    </w:div>
    <w:div w:id="749277227">
      <w:bodyDiv w:val="1"/>
      <w:marLeft w:val="0"/>
      <w:marRight w:val="0"/>
      <w:marTop w:val="0"/>
      <w:marBottom w:val="0"/>
      <w:divBdr>
        <w:top w:val="none" w:sz="0" w:space="0" w:color="auto"/>
        <w:left w:val="none" w:sz="0" w:space="0" w:color="auto"/>
        <w:bottom w:val="none" w:sz="0" w:space="0" w:color="auto"/>
        <w:right w:val="none" w:sz="0" w:space="0" w:color="auto"/>
      </w:divBdr>
      <w:divsChild>
        <w:div w:id="90512405">
          <w:marLeft w:val="547"/>
          <w:marRight w:val="0"/>
          <w:marTop w:val="154"/>
          <w:marBottom w:val="0"/>
          <w:divBdr>
            <w:top w:val="none" w:sz="0" w:space="0" w:color="auto"/>
            <w:left w:val="none" w:sz="0" w:space="0" w:color="auto"/>
            <w:bottom w:val="none" w:sz="0" w:space="0" w:color="auto"/>
            <w:right w:val="none" w:sz="0" w:space="0" w:color="auto"/>
          </w:divBdr>
        </w:div>
        <w:div w:id="251818813">
          <w:marLeft w:val="547"/>
          <w:marRight w:val="0"/>
          <w:marTop w:val="154"/>
          <w:marBottom w:val="0"/>
          <w:divBdr>
            <w:top w:val="none" w:sz="0" w:space="0" w:color="auto"/>
            <w:left w:val="none" w:sz="0" w:space="0" w:color="auto"/>
            <w:bottom w:val="none" w:sz="0" w:space="0" w:color="auto"/>
            <w:right w:val="none" w:sz="0" w:space="0" w:color="auto"/>
          </w:divBdr>
        </w:div>
        <w:div w:id="1099527744">
          <w:marLeft w:val="547"/>
          <w:marRight w:val="0"/>
          <w:marTop w:val="154"/>
          <w:marBottom w:val="0"/>
          <w:divBdr>
            <w:top w:val="none" w:sz="0" w:space="0" w:color="auto"/>
            <w:left w:val="none" w:sz="0" w:space="0" w:color="auto"/>
            <w:bottom w:val="none" w:sz="0" w:space="0" w:color="auto"/>
            <w:right w:val="none" w:sz="0" w:space="0" w:color="auto"/>
          </w:divBdr>
        </w:div>
        <w:div w:id="1402211589">
          <w:marLeft w:val="547"/>
          <w:marRight w:val="0"/>
          <w:marTop w:val="154"/>
          <w:marBottom w:val="0"/>
          <w:divBdr>
            <w:top w:val="none" w:sz="0" w:space="0" w:color="auto"/>
            <w:left w:val="none" w:sz="0" w:space="0" w:color="auto"/>
            <w:bottom w:val="none" w:sz="0" w:space="0" w:color="auto"/>
            <w:right w:val="none" w:sz="0" w:space="0" w:color="auto"/>
          </w:divBdr>
        </w:div>
        <w:div w:id="1530486099">
          <w:marLeft w:val="547"/>
          <w:marRight w:val="0"/>
          <w:marTop w:val="154"/>
          <w:marBottom w:val="0"/>
          <w:divBdr>
            <w:top w:val="none" w:sz="0" w:space="0" w:color="auto"/>
            <w:left w:val="none" w:sz="0" w:space="0" w:color="auto"/>
            <w:bottom w:val="none" w:sz="0" w:space="0" w:color="auto"/>
            <w:right w:val="none" w:sz="0" w:space="0" w:color="auto"/>
          </w:divBdr>
        </w:div>
        <w:div w:id="2041278693">
          <w:marLeft w:val="547"/>
          <w:marRight w:val="0"/>
          <w:marTop w:val="154"/>
          <w:marBottom w:val="0"/>
          <w:divBdr>
            <w:top w:val="none" w:sz="0" w:space="0" w:color="auto"/>
            <w:left w:val="none" w:sz="0" w:space="0" w:color="auto"/>
            <w:bottom w:val="none" w:sz="0" w:space="0" w:color="auto"/>
            <w:right w:val="none" w:sz="0" w:space="0" w:color="auto"/>
          </w:divBdr>
        </w:div>
      </w:divsChild>
    </w:div>
    <w:div w:id="1098672687">
      <w:bodyDiv w:val="1"/>
      <w:marLeft w:val="0"/>
      <w:marRight w:val="0"/>
      <w:marTop w:val="0"/>
      <w:marBottom w:val="0"/>
      <w:divBdr>
        <w:top w:val="none" w:sz="0" w:space="0" w:color="auto"/>
        <w:left w:val="none" w:sz="0" w:space="0" w:color="auto"/>
        <w:bottom w:val="none" w:sz="0" w:space="0" w:color="auto"/>
        <w:right w:val="none" w:sz="0" w:space="0" w:color="auto"/>
      </w:divBdr>
    </w:div>
    <w:div w:id="16278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qld.gov.au/injury-prevention-safety/hazardous-manual-tasks/participative-ergonomics-for-manual-tasks-perform" TargetMode="External"/><Relationship Id="rId13" Type="http://schemas.openxmlformats.org/officeDocument/2006/relationships/hyperlink" Target="https://fswqap.worksafe.qld.gov.au/etools/etool/mantra?utm_source=etools+suite+mantra&amp;utm_medium=website&amp;utm_content=eSafe+october+2016+link&amp;utm_campaign=mantr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swqap.worksafe.qld.gov.au/etools/etool/perform?utm_source=etools+suite+perform&amp;utm_medium=website&amp;utm_content=eSafe+october+2016+link&amp;utm_campaign=perfo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orksafe.qld.gov.au/injury-prevention-safety/workplace-hazards/workplace-harassment-and-bully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qld.gov.au/__data/assets/word_doc/0005/83804/manual-tasks-risk-management-worksheet.doc" TargetMode="External"/><Relationship Id="rId5" Type="http://schemas.openxmlformats.org/officeDocument/2006/relationships/webSettings" Target="webSettings.xml"/><Relationship Id="rId15" Type="http://schemas.openxmlformats.org/officeDocument/2006/relationships/hyperlink" Target="https://www.worksafe.qld.gov.au/injury-prevention-safety/workplace-hazards/work-related-stress" TargetMode="External"/><Relationship Id="rId10" Type="http://schemas.openxmlformats.org/officeDocument/2006/relationships/hyperlink" Target="https://www.worksafe.qld.gov.au/__data/assets/pdf_file/0008/58166/Hazardous-manual-tasks-COP-20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orksafe.qld.gov.au/injury-prevention-safety/health-and-wellbeing-at-work" TargetMode="External"/><Relationship Id="rId14" Type="http://schemas.openxmlformats.org/officeDocument/2006/relationships/hyperlink" Target="https://www.worksafe.qld.gov.au/agriculture/articles/people-at-work-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C12A9-A758-46F9-B6EE-2282A7DF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4414</Words>
  <Characters>27339</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Questions</vt:lpstr>
    </vt:vector>
  </TitlesOfParts>
  <Company>Department of Justice and Attorney-General</Company>
  <LinksUpToDate>false</LinksUpToDate>
  <CharactersWithSpaces>31690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
  <dc:creator>rutherforddl</dc:creator>
  <cp:keywords/>
  <cp:lastModifiedBy>Sarah O'Rourke</cp:lastModifiedBy>
  <cp:revision>2</cp:revision>
  <cp:lastPrinted>2017-02-06T06:15:00Z</cp:lastPrinted>
  <dcterms:created xsi:type="dcterms:W3CDTF">2017-07-10T02:28:00Z</dcterms:created>
  <dcterms:modified xsi:type="dcterms:W3CDTF">2017-07-10T02:28:00Z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0x01010090D285B52BCBE740AD4C8E2A947D3226</vt:lpwstr>
  </property>
  <property fmtid="{D5CDD505-2E9C-101B-9397-08002B2CF9AE}" pid="3" name="_AdHocReviewCycleID">
    <vt:i4>241536130</vt:i4>
  </property>
  <property fmtid="{D5CDD505-2E9C-101B-9397-08002B2CF9AE}" pid="4" name="_NewReviewCycle">
    <vt:lpwstr/>
  </property>
  <property fmtid="{D5CDD505-2E9C-101B-9397-08002B2CF9AE}" pid="5" name="_EmailSubject">
    <vt:lpwstr>Documents for upload today </vt:lpwstr>
  </property>
  <property fmtid="{D5CDD505-2E9C-101B-9397-08002B2CF9AE}" pid="6" name="_AuthorEmail">
    <vt:lpwstr>sarah.orourke@oir.qld.gov.au</vt:lpwstr>
  </property>
  <property fmtid="{D5CDD505-2E9C-101B-9397-08002B2CF9AE}" pid="7" name="_AuthorEmailDisplayName">
    <vt:lpwstr>Sarah O'Rourke</vt:lpwstr>
  </property>
</Properties>
</file>