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9" w:rsidRPr="0071461D" w:rsidRDefault="004C48C7" w:rsidP="002D287D">
      <w:pPr>
        <w:pStyle w:val="Heading1"/>
        <w:spacing w:before="0"/>
      </w:pPr>
      <w:r>
        <w:t>Teacher</w:t>
      </w:r>
      <w:r w:rsidR="00963C12">
        <w:t xml:space="preserve">: </w:t>
      </w:r>
      <w:r w:rsidR="009161B0" w:rsidRPr="0071461D">
        <w:t xml:space="preserve">Work Capabilities </w:t>
      </w:r>
      <w:r w:rsidR="00963C12">
        <w:t>Form</w:t>
      </w:r>
    </w:p>
    <w:p w:rsidR="006C4711" w:rsidRPr="0071461D" w:rsidRDefault="006C4711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>Patient name: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6C4711" w:rsidRPr="0071461D" w:rsidRDefault="006C4711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>Patient injury: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6C4711" w:rsidRPr="0071461D" w:rsidRDefault="006C4711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Patient will be able to participate in light duties as below from: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71461D">
        <w:rPr>
          <w:sz w:val="18"/>
          <w:szCs w:val="18"/>
        </w:rPr>
        <w:t>to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6C4711" w:rsidRPr="0071461D" w:rsidRDefault="006C4711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Full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bookmarkEnd w:id="0"/>
      <w:r w:rsidRPr="0071461D">
        <w:rPr>
          <w:sz w:val="18"/>
          <w:szCs w:val="18"/>
        </w:rPr>
        <w:tab/>
        <w:t xml:space="preserve">Part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</w:r>
      <w:r w:rsidRPr="0071461D">
        <w:rPr>
          <w:sz w:val="18"/>
          <w:szCs w:val="18"/>
        </w:rPr>
        <w:tab/>
        <w:t>hours per day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  <w:t>days/week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6C4711" w:rsidRDefault="006C4711" w:rsidP="006C4711">
      <w:pPr>
        <w:rPr>
          <w:sz w:val="18"/>
          <w:szCs w:val="18"/>
        </w:rPr>
      </w:pPr>
      <w:r w:rsidRPr="0071461D">
        <w:rPr>
          <w:sz w:val="18"/>
          <w:szCs w:val="18"/>
        </w:rPr>
        <w:t>School/loc</w:t>
      </w:r>
      <w:r>
        <w:rPr>
          <w:sz w:val="18"/>
          <w:szCs w:val="18"/>
        </w:rPr>
        <w:t xml:space="preserve">ation duties are performed at: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054"/>
        <w:gridCol w:w="3119"/>
      </w:tblGrid>
      <w:tr w:rsidR="002D287D" w:rsidRPr="002D287D" w:rsidTr="007036AF">
        <w:tc>
          <w:tcPr>
            <w:tcW w:w="7054" w:type="dxa"/>
            <w:shd w:val="clear" w:color="auto" w:fill="F3F3F3"/>
            <w:vAlign w:val="center"/>
          </w:tcPr>
          <w:p w:rsidR="002D287D" w:rsidRPr="002D287D" w:rsidRDefault="002D287D" w:rsidP="002D287D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2D287D">
              <w:rPr>
                <w:rFonts w:cs="Arial"/>
                <w:b/>
                <w:sz w:val="16"/>
                <w:szCs w:val="16"/>
              </w:rPr>
              <w:t>Teaching Activities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2D287D" w:rsidRPr="002D287D" w:rsidRDefault="002D287D" w:rsidP="002D287D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2D287D">
              <w:rPr>
                <w:rFonts w:cs="Arial"/>
                <w:b/>
                <w:sz w:val="16"/>
                <w:szCs w:val="16"/>
              </w:rPr>
              <w:t>Limitations/Comments</w:t>
            </w:r>
          </w:p>
        </w:tc>
      </w:tr>
      <w:tr w:rsidR="002D287D" w:rsidRPr="002D287D" w:rsidTr="007036AF">
        <w:tc>
          <w:tcPr>
            <w:tcW w:w="7054" w:type="dxa"/>
          </w:tcPr>
          <w:p w:rsidR="002D287D" w:rsidRPr="002D287D" w:rsidRDefault="002D287D" w:rsidP="002D287D">
            <w:pPr>
              <w:spacing w:after="80"/>
              <w:ind w:left="426" w:hanging="426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2D287D">
              <w:rPr>
                <w:rFonts w:cs="Arial"/>
                <w:sz w:val="16"/>
                <w:szCs w:val="16"/>
              </w:rPr>
              <w:t xml:space="preserve">  Projecting voice (e.g. across classroom/playground)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2D287D" w:rsidRPr="002D287D" w:rsidTr="007036AF">
        <w:tc>
          <w:tcPr>
            <w:tcW w:w="7054" w:type="dxa"/>
          </w:tcPr>
          <w:p w:rsidR="002D287D" w:rsidRPr="002D287D" w:rsidRDefault="002D287D" w:rsidP="002D287D">
            <w:pPr>
              <w:tabs>
                <w:tab w:val="left" w:pos="993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Manage a full class of students (30) for:    </w:t>
            </w: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half day  </w:t>
            </w: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full day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D287D" w:rsidRPr="002D287D" w:rsidTr="007036AF">
        <w:trPr>
          <w:trHeight w:val="391"/>
        </w:trPr>
        <w:tc>
          <w:tcPr>
            <w:tcW w:w="7054" w:type="dxa"/>
          </w:tcPr>
          <w:p w:rsidR="002D287D" w:rsidRPr="002D287D" w:rsidRDefault="002D287D" w:rsidP="002D287D">
            <w:pPr>
              <w:tabs>
                <w:tab w:val="left" w:pos="993"/>
              </w:tabs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Manage a small group of students for:       </w:t>
            </w: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2D287D">
              <w:rPr>
                <w:rFonts w:cs="Arial"/>
                <w:sz w:val="16"/>
                <w:szCs w:val="16"/>
              </w:rPr>
              <w:t xml:space="preserve">  half day  </w:t>
            </w: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2D287D">
              <w:rPr>
                <w:rFonts w:cs="Arial"/>
                <w:sz w:val="16"/>
                <w:szCs w:val="16"/>
              </w:rPr>
              <w:t xml:space="preserve">  full day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D287D" w:rsidRPr="002D287D" w:rsidTr="007036AF">
        <w:tc>
          <w:tcPr>
            <w:tcW w:w="7054" w:type="dxa"/>
          </w:tcPr>
          <w:p w:rsidR="002D287D" w:rsidRPr="002D287D" w:rsidRDefault="002D287D" w:rsidP="002D287D">
            <w:pPr>
              <w:spacing w:after="80"/>
              <w:ind w:left="426" w:hanging="426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2D287D">
              <w:rPr>
                <w:rFonts w:cs="Arial"/>
                <w:sz w:val="16"/>
                <w:szCs w:val="16"/>
              </w:rPr>
              <w:t xml:space="preserve">  Providing support to another teacher, including working </w:t>
            </w:r>
            <w:r>
              <w:rPr>
                <w:rFonts w:cs="Arial"/>
                <w:sz w:val="16"/>
                <w:szCs w:val="16"/>
              </w:rPr>
              <w:t xml:space="preserve">collaboratively in </w:t>
            </w:r>
            <w:r w:rsidRPr="002D287D">
              <w:rPr>
                <w:rFonts w:cs="Arial"/>
                <w:sz w:val="16"/>
                <w:szCs w:val="16"/>
              </w:rPr>
              <w:t>delivering lessons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D287D" w:rsidRPr="002D287D" w:rsidTr="007036AF"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2D287D">
              <w:rPr>
                <w:rFonts w:cs="Arial"/>
                <w:sz w:val="16"/>
                <w:szCs w:val="16"/>
              </w:rPr>
              <w:t xml:space="preserve">  Planning lessons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pStyle w:val="Header"/>
              <w:rPr>
                <w:rFonts w:cs="Arial"/>
                <w:szCs w:val="16"/>
              </w:rPr>
            </w:pPr>
            <w:r w:rsidRPr="002D287D"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D287D">
              <w:rPr>
                <w:rFonts w:cs="Arial"/>
                <w:szCs w:val="16"/>
              </w:rPr>
              <w:instrText xml:space="preserve"> FORMTEXT </w:instrText>
            </w:r>
            <w:r w:rsidRPr="002D287D">
              <w:rPr>
                <w:rFonts w:cs="Arial"/>
                <w:szCs w:val="16"/>
              </w:rPr>
            </w:r>
            <w:r w:rsidRPr="002D287D">
              <w:rPr>
                <w:rFonts w:cs="Arial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Cs w:val="16"/>
              </w:rPr>
              <w:t> </w:t>
            </w:r>
            <w:r w:rsidRPr="002D287D">
              <w:rPr>
                <w:rFonts w:cs="Arial"/>
                <w:noProof/>
                <w:szCs w:val="16"/>
              </w:rPr>
              <w:t> </w:t>
            </w:r>
            <w:r w:rsidRPr="002D287D">
              <w:rPr>
                <w:rFonts w:cs="Arial"/>
                <w:noProof/>
                <w:szCs w:val="16"/>
              </w:rPr>
              <w:t> </w:t>
            </w:r>
            <w:r w:rsidRPr="002D287D">
              <w:rPr>
                <w:rFonts w:cs="Arial"/>
                <w:noProof/>
                <w:szCs w:val="16"/>
              </w:rPr>
              <w:t> </w:t>
            </w:r>
            <w:r w:rsidRPr="002D287D">
              <w:rPr>
                <w:rFonts w:cs="Arial"/>
                <w:noProof/>
                <w:szCs w:val="16"/>
              </w:rPr>
              <w:t> </w:t>
            </w:r>
            <w:r w:rsidRPr="002D287D">
              <w:rPr>
                <w:rFonts w:cs="Arial"/>
                <w:szCs w:val="16"/>
              </w:rPr>
              <w:fldChar w:fldCharType="end"/>
            </w:r>
            <w:bookmarkEnd w:id="10"/>
          </w:p>
        </w:tc>
      </w:tr>
      <w:tr w:rsidR="002D287D" w:rsidRPr="002D287D" w:rsidTr="007036AF">
        <w:tc>
          <w:tcPr>
            <w:tcW w:w="7054" w:type="dxa"/>
          </w:tcPr>
          <w:p w:rsidR="002D287D" w:rsidRPr="002D287D" w:rsidRDefault="002D287D" w:rsidP="002D287D">
            <w:pPr>
              <w:spacing w:after="80"/>
              <w:ind w:left="426" w:hanging="426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Monitoring and managing the behaviour of students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2D287D" w:rsidRPr="002D287D" w:rsidTr="007036AF">
        <w:tc>
          <w:tcPr>
            <w:tcW w:w="7054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Communicating and interacting with students appropriately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D287D" w:rsidRPr="002D287D" w:rsidTr="007036AF">
        <w:tc>
          <w:tcPr>
            <w:tcW w:w="7054" w:type="dxa"/>
          </w:tcPr>
          <w:p w:rsidR="002D287D" w:rsidRPr="002D287D" w:rsidRDefault="002D287D" w:rsidP="007036AF">
            <w:pPr>
              <w:tabs>
                <w:tab w:val="left" w:pos="284"/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Meet the required duty of care to provide a safe environment for students and ensure </w:t>
            </w:r>
            <w:r w:rsidR="007036AF">
              <w:rPr>
                <w:rFonts w:cs="Arial"/>
                <w:sz w:val="16"/>
                <w:szCs w:val="16"/>
              </w:rPr>
              <w:t>p</w:t>
            </w:r>
            <w:r w:rsidRPr="002D287D">
              <w:rPr>
                <w:rFonts w:cs="Arial"/>
                <w:sz w:val="16"/>
                <w:szCs w:val="16"/>
              </w:rPr>
              <w:t>ositive learning outcomes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2D287D" w:rsidRPr="002D287D" w:rsidTr="007036AF">
        <w:tc>
          <w:tcPr>
            <w:tcW w:w="7054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Working as part of a team, including communicating with other staff members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2D287D" w:rsidRPr="002D287D" w:rsidTr="007036AF">
        <w:trPr>
          <w:trHeight w:val="309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Communicating with parents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2D287D" w:rsidRPr="002D287D" w:rsidTr="007036AF"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 Writing on the blackboard/whiteboard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2D287D" w:rsidRPr="002D287D" w:rsidTr="007036AF">
        <w:tc>
          <w:tcPr>
            <w:tcW w:w="7054" w:type="dxa"/>
            <w:tcBorders>
              <w:bottom w:val="single" w:sz="2" w:space="0" w:color="000000"/>
            </w:tcBorders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 w:rsidRPr="002D287D">
              <w:rPr>
                <w:rFonts w:cs="Arial"/>
                <w:sz w:val="16"/>
                <w:szCs w:val="16"/>
              </w:rPr>
              <w:t xml:space="preserve">  Assessing students’ work</w:t>
            </w:r>
          </w:p>
        </w:tc>
        <w:tc>
          <w:tcPr>
            <w:tcW w:w="3119" w:type="dxa"/>
            <w:tcBorders>
              <w:bottom w:val="single" w:sz="2" w:space="0" w:color="000000"/>
            </w:tcBorders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2D287D" w:rsidRPr="002D287D" w:rsidTr="007036AF">
        <w:tc>
          <w:tcPr>
            <w:tcW w:w="7054" w:type="dxa"/>
            <w:tcBorders>
              <w:top w:val="single" w:sz="2" w:space="0" w:color="000000"/>
            </w:tcBorders>
            <w:shd w:val="clear" w:color="auto" w:fill="F3F3F3"/>
            <w:vAlign w:val="center"/>
          </w:tcPr>
          <w:p w:rsidR="002D287D" w:rsidRPr="002D287D" w:rsidRDefault="002D287D" w:rsidP="002D287D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D287D">
              <w:rPr>
                <w:rFonts w:cs="Arial"/>
                <w:b/>
                <w:sz w:val="16"/>
                <w:szCs w:val="16"/>
              </w:rPr>
              <w:t>Non Teaching</w:t>
            </w:r>
            <w:proofErr w:type="spellEnd"/>
            <w:r w:rsidRPr="002D287D">
              <w:rPr>
                <w:rFonts w:cs="Arial"/>
                <w:b/>
                <w:sz w:val="16"/>
                <w:szCs w:val="16"/>
              </w:rPr>
              <w:t xml:space="preserve"> Activities</w:t>
            </w:r>
          </w:p>
        </w:tc>
        <w:tc>
          <w:tcPr>
            <w:tcW w:w="3119" w:type="dxa"/>
            <w:tcBorders>
              <w:top w:val="single" w:sz="2" w:space="0" w:color="000000"/>
            </w:tcBorders>
            <w:shd w:val="clear" w:color="auto" w:fill="F3F3F3"/>
            <w:vAlign w:val="center"/>
          </w:tcPr>
          <w:p w:rsidR="002D287D" w:rsidRPr="002D287D" w:rsidRDefault="002D287D" w:rsidP="002D287D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2D287D">
              <w:rPr>
                <w:rFonts w:cs="Arial"/>
                <w:b/>
                <w:sz w:val="16"/>
                <w:szCs w:val="16"/>
              </w:rPr>
              <w:t>Limitations/Comments</w:t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 w:rsidRPr="002D287D">
              <w:rPr>
                <w:rFonts w:cs="Arial"/>
                <w:sz w:val="16"/>
                <w:szCs w:val="16"/>
              </w:rPr>
              <w:t xml:space="preserve">  Standing for longer than two hours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1"/>
            <w:r w:rsidRPr="002D287D">
              <w:rPr>
                <w:rFonts w:cs="Arial"/>
                <w:sz w:val="16"/>
                <w:szCs w:val="16"/>
              </w:rPr>
              <w:t xml:space="preserve">  Walking up stairs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3"/>
            <w:r w:rsidRPr="002D287D">
              <w:rPr>
                <w:rFonts w:cs="Arial"/>
                <w:sz w:val="16"/>
                <w:szCs w:val="16"/>
              </w:rPr>
              <w:t xml:space="preserve">  Bending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4"/>
            <w:r w:rsidRPr="002D287D">
              <w:rPr>
                <w:rFonts w:cs="Arial"/>
                <w:sz w:val="16"/>
                <w:szCs w:val="16"/>
              </w:rPr>
              <w:t xml:space="preserve">  Repetitive bending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r w:rsidRPr="002D287D">
              <w:rPr>
                <w:rFonts w:cs="Arial"/>
                <w:sz w:val="16"/>
                <w:szCs w:val="16"/>
              </w:rPr>
              <w:t xml:space="preserve">  Turning, twisting or extending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r w:rsidRPr="002D287D">
              <w:rPr>
                <w:rFonts w:cs="Arial"/>
                <w:sz w:val="16"/>
                <w:szCs w:val="16"/>
              </w:rPr>
              <w:t xml:space="preserve">  Lifting hand or hands above head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7"/>
            <w:r w:rsidRPr="002D287D">
              <w:rPr>
                <w:rFonts w:cs="Arial"/>
                <w:sz w:val="16"/>
                <w:szCs w:val="16"/>
              </w:rPr>
              <w:t xml:space="preserve">  Sitting position only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8"/>
            <w:r w:rsidRPr="002D287D">
              <w:rPr>
                <w:rFonts w:cs="Arial"/>
                <w:sz w:val="16"/>
                <w:szCs w:val="16"/>
              </w:rPr>
              <w:t xml:space="preserve">  Sitting on low level chairs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29"/>
            <w:r w:rsidRPr="002D287D">
              <w:rPr>
                <w:rFonts w:cs="Arial"/>
                <w:sz w:val="16"/>
                <w:szCs w:val="16"/>
              </w:rPr>
              <w:t xml:space="preserve">  Lifting weights more than </w:t>
            </w:r>
            <w:r w:rsidRPr="002D287D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  <w:u w:val="single"/>
              </w:rPr>
            </w:r>
            <w:r w:rsidRPr="002D287D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kg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r w:rsidRPr="002D287D">
              <w:rPr>
                <w:rFonts w:cs="Arial"/>
                <w:sz w:val="16"/>
                <w:szCs w:val="16"/>
              </w:rPr>
              <w:t xml:space="preserve">  Keyboarding and computer work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31"/>
            <w:r w:rsidRPr="002D287D">
              <w:rPr>
                <w:rFonts w:cs="Arial"/>
                <w:sz w:val="16"/>
                <w:szCs w:val="16"/>
              </w:rPr>
              <w:t xml:space="preserve">  Concentration on tasks for longer than </w:t>
            </w:r>
            <w:r w:rsidRPr="002D287D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  <w:u w:val="single"/>
              </w:rPr>
            </w:r>
            <w:r w:rsidRPr="002D287D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D287D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D287D">
              <w:rPr>
                <w:rFonts w:cs="Arial"/>
                <w:sz w:val="16"/>
                <w:szCs w:val="16"/>
              </w:rPr>
              <w:t xml:space="preserve"> min/</w:t>
            </w:r>
            <w:proofErr w:type="spellStart"/>
            <w:r w:rsidRPr="002D287D">
              <w:rPr>
                <w:rFonts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32"/>
            <w:r w:rsidRPr="002D287D">
              <w:rPr>
                <w:rFonts w:cs="Arial"/>
                <w:sz w:val="16"/>
                <w:szCs w:val="16"/>
              </w:rPr>
              <w:t xml:space="preserve">  Interacting with other staff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D287D" w:rsidRPr="002D287D" w:rsidTr="007036AF">
        <w:trPr>
          <w:trHeight w:val="300"/>
        </w:trPr>
        <w:tc>
          <w:tcPr>
            <w:tcW w:w="7054" w:type="dxa"/>
          </w:tcPr>
          <w:p w:rsidR="002D287D" w:rsidRPr="002D287D" w:rsidRDefault="002D287D" w:rsidP="002D287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Pr="002D28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  <w:bookmarkEnd w:id="33"/>
            <w:r w:rsidRPr="002D287D">
              <w:rPr>
                <w:rFonts w:cs="Arial"/>
                <w:sz w:val="16"/>
                <w:szCs w:val="16"/>
              </w:rPr>
              <w:t xml:space="preserve">  Extracurricular activities</w:t>
            </w:r>
          </w:p>
        </w:tc>
        <w:tc>
          <w:tcPr>
            <w:tcW w:w="3119" w:type="dxa"/>
          </w:tcPr>
          <w:p w:rsidR="002D287D" w:rsidRPr="002D287D" w:rsidRDefault="002D287D" w:rsidP="002D287D">
            <w:pPr>
              <w:rPr>
                <w:sz w:val="16"/>
                <w:szCs w:val="16"/>
              </w:rPr>
            </w:pPr>
            <w:r w:rsidRPr="002D287D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28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D287D">
              <w:rPr>
                <w:rFonts w:cs="Arial"/>
                <w:sz w:val="16"/>
                <w:szCs w:val="16"/>
              </w:rPr>
            </w:r>
            <w:r w:rsidRPr="002D287D">
              <w:rPr>
                <w:rFonts w:cs="Arial"/>
                <w:sz w:val="16"/>
                <w:szCs w:val="16"/>
              </w:rPr>
              <w:fldChar w:fldCharType="separate"/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noProof/>
                <w:sz w:val="16"/>
                <w:szCs w:val="16"/>
              </w:rPr>
              <w:t> </w:t>
            </w:r>
            <w:r w:rsidRPr="002D287D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6C4711" w:rsidRDefault="0071461D" w:rsidP="006C4711">
      <w:pPr>
        <w:spacing w:line="260" w:lineRule="atLeast"/>
        <w:rPr>
          <w:rFonts w:cs="Arial"/>
          <w:sz w:val="16"/>
          <w:szCs w:val="16"/>
        </w:rPr>
      </w:pPr>
      <w:r w:rsidRPr="00963C12">
        <w:rPr>
          <w:rFonts w:cs="Arial"/>
          <w:sz w:val="16"/>
          <w:szCs w:val="16"/>
        </w:rPr>
        <w:t xml:space="preserve">Comments:  </w:t>
      </w:r>
      <w:r w:rsidR="006C4711" w:rsidRPr="002D287D">
        <w:rPr>
          <w:rFonts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C4711" w:rsidRPr="002D287D">
        <w:rPr>
          <w:rFonts w:cs="Arial"/>
          <w:sz w:val="16"/>
          <w:szCs w:val="16"/>
        </w:rPr>
        <w:instrText xml:space="preserve"> FORMTEXT </w:instrText>
      </w:r>
      <w:r w:rsidR="006C4711" w:rsidRPr="002D287D">
        <w:rPr>
          <w:rFonts w:cs="Arial"/>
          <w:sz w:val="16"/>
          <w:szCs w:val="16"/>
        </w:rPr>
      </w:r>
      <w:r w:rsidR="006C4711" w:rsidRPr="002D287D">
        <w:rPr>
          <w:rFonts w:cs="Arial"/>
          <w:sz w:val="16"/>
          <w:szCs w:val="16"/>
        </w:rPr>
        <w:fldChar w:fldCharType="separate"/>
      </w:r>
      <w:r w:rsidR="006C4711" w:rsidRPr="002D287D">
        <w:rPr>
          <w:rFonts w:cs="Arial"/>
          <w:noProof/>
          <w:sz w:val="16"/>
          <w:szCs w:val="16"/>
        </w:rPr>
        <w:t> </w:t>
      </w:r>
      <w:r w:rsidR="006C4711" w:rsidRPr="002D287D">
        <w:rPr>
          <w:rFonts w:cs="Arial"/>
          <w:noProof/>
          <w:sz w:val="16"/>
          <w:szCs w:val="16"/>
        </w:rPr>
        <w:t> </w:t>
      </w:r>
      <w:r w:rsidR="006C4711" w:rsidRPr="002D287D">
        <w:rPr>
          <w:rFonts w:cs="Arial"/>
          <w:noProof/>
          <w:sz w:val="16"/>
          <w:szCs w:val="16"/>
        </w:rPr>
        <w:t> </w:t>
      </w:r>
      <w:r w:rsidR="006C4711" w:rsidRPr="002D287D">
        <w:rPr>
          <w:rFonts w:cs="Arial"/>
          <w:noProof/>
          <w:sz w:val="16"/>
          <w:szCs w:val="16"/>
        </w:rPr>
        <w:t> </w:t>
      </w:r>
      <w:r w:rsidR="006C4711" w:rsidRPr="002D287D">
        <w:rPr>
          <w:rFonts w:cs="Arial"/>
          <w:noProof/>
          <w:sz w:val="16"/>
          <w:szCs w:val="16"/>
        </w:rPr>
        <w:t> </w:t>
      </w:r>
      <w:r w:rsidR="006C4711" w:rsidRPr="002D287D">
        <w:rPr>
          <w:rFonts w:cs="Arial"/>
          <w:sz w:val="16"/>
          <w:szCs w:val="16"/>
        </w:rPr>
        <w:fldChar w:fldCharType="end"/>
      </w:r>
    </w:p>
    <w:p w:rsidR="0071461D" w:rsidRPr="00963C12" w:rsidRDefault="0071461D" w:rsidP="006C4711">
      <w:pPr>
        <w:spacing w:line="260" w:lineRule="atLeast"/>
        <w:rPr>
          <w:rFonts w:cs="Arial"/>
          <w:b/>
          <w:sz w:val="16"/>
          <w:szCs w:val="16"/>
        </w:rPr>
      </w:pPr>
      <w:bookmarkStart w:id="34" w:name="_GoBack"/>
      <w:bookmarkEnd w:id="34"/>
      <w:r w:rsidRPr="00963C12">
        <w:rPr>
          <w:rFonts w:cs="Arial"/>
          <w:b/>
          <w:sz w:val="16"/>
          <w:szCs w:val="16"/>
        </w:rPr>
        <w:t>SIGNATURES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963C12">
        <w:rPr>
          <w:rFonts w:cs="Arial"/>
          <w:sz w:val="16"/>
          <w:szCs w:val="16"/>
        </w:rPr>
        <w:t>Treating Medical Practitioner:</w:t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963C12">
        <w:rPr>
          <w:rFonts w:cs="Arial"/>
          <w:sz w:val="16"/>
          <w:szCs w:val="16"/>
        </w:rPr>
        <w:t>Employee:</w:t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9161B0" w:rsidRPr="0071461D" w:rsidRDefault="0071461D" w:rsidP="00963C12">
      <w:pPr>
        <w:spacing w:line="360" w:lineRule="auto"/>
        <w:rPr>
          <w:sz w:val="18"/>
          <w:szCs w:val="18"/>
        </w:rPr>
      </w:pPr>
      <w:r w:rsidRPr="00963C12">
        <w:rPr>
          <w:rFonts w:cs="Arial"/>
          <w:sz w:val="16"/>
          <w:szCs w:val="16"/>
        </w:rPr>
        <w:t xml:space="preserve">Rehabilitation &amp; Return to Work Coordinator: </w:t>
      </w:r>
      <w:r w:rsid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 xml:space="preserve"> 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___</w:t>
      </w:r>
      <w:r w:rsidRPr="00963C12">
        <w:rPr>
          <w:rFonts w:cs="Arial"/>
          <w:sz w:val="16"/>
          <w:szCs w:val="16"/>
        </w:rPr>
        <w:tab/>
        <w:t>____ / _____ / _____</w:t>
      </w:r>
    </w:p>
    <w:sectPr w:rsidR="009161B0" w:rsidRPr="0071461D" w:rsidSect="002D287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26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7D" w:rsidRDefault="002D287D" w:rsidP="00382225">
      <w:pPr>
        <w:spacing w:before="0" w:after="0"/>
      </w:pPr>
      <w:r>
        <w:separator/>
      </w:r>
    </w:p>
  </w:endnote>
  <w:endnote w:type="continuationSeparator" w:id="0">
    <w:p w:rsidR="002D287D" w:rsidRDefault="002D287D" w:rsidP="00382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D" w:rsidRDefault="002D287D" w:rsidP="00C863E9">
    <w:pPr>
      <w:pStyle w:val="Header"/>
      <w:jc w:val="right"/>
    </w:pPr>
    <w:r>
      <w:rPr>
        <w:noProof/>
        <w:lang w:eastAsia="en-AU"/>
      </w:rPr>
      <w:drawing>
        <wp:inline distT="0" distB="0" distL="0" distR="0" wp14:anchorId="59F78531" wp14:editId="07BD7ED2">
          <wp:extent cx="6120130" cy="15875"/>
          <wp:effectExtent l="19050" t="0" r="0" b="0"/>
          <wp:docPr id="6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87D" w:rsidRDefault="002D287D" w:rsidP="00C863E9">
    <w:pPr>
      <w:pStyle w:val="Footer"/>
      <w:tabs>
        <w:tab w:val="clear" w:pos="4153"/>
        <w:tab w:val="clear" w:pos="8306"/>
        <w:tab w:val="left" w:pos="3225"/>
        <w:tab w:val="right" w:pos="9639"/>
      </w:tabs>
      <w:spacing w:before="60"/>
      <w:jc w:val="right"/>
    </w:pPr>
    <w:r w:rsidRPr="00C1535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36AF">
      <w:rPr>
        <w:noProof/>
      </w:rPr>
      <w:t>2</w:t>
    </w:r>
    <w:r>
      <w:rPr>
        <w:noProof/>
      </w:rPr>
      <w:fldChar w:fldCharType="end"/>
    </w:r>
    <w:r w:rsidRPr="00C1535B">
      <w:t xml:space="preserve"> of </w:t>
    </w:r>
    <w:r w:rsidR="006C4711">
      <w:fldChar w:fldCharType="begin"/>
    </w:r>
    <w:r w:rsidR="006C4711">
      <w:instrText xml:space="preserve"> NUMPAGES  </w:instrText>
    </w:r>
    <w:r w:rsidR="006C4711">
      <w:fldChar w:fldCharType="separate"/>
    </w:r>
    <w:r w:rsidR="007036AF">
      <w:rPr>
        <w:noProof/>
      </w:rPr>
      <w:t>2</w:t>
    </w:r>
    <w:r w:rsidR="006C471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D" w:rsidRDefault="002D287D" w:rsidP="007036A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86EDE15" wp14:editId="704A9CEC">
          <wp:extent cx="6120130" cy="15875"/>
          <wp:effectExtent l="19050" t="0" r="0" b="0"/>
          <wp:docPr id="10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87D" w:rsidRDefault="002D2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7D" w:rsidRDefault="002D287D" w:rsidP="00382225">
      <w:pPr>
        <w:spacing w:before="0" w:after="0"/>
      </w:pPr>
      <w:r>
        <w:separator/>
      </w:r>
    </w:p>
  </w:footnote>
  <w:footnote w:type="continuationSeparator" w:id="0">
    <w:p w:rsidR="002D287D" w:rsidRDefault="002D287D" w:rsidP="00382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D" w:rsidRDefault="002D287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D" w:rsidRPr="00CE42CB" w:rsidRDefault="002D287D" w:rsidP="00CE42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59A3048" wp14:editId="773B0515">
          <wp:simplePos x="0" y="0"/>
          <wp:positionH relativeFrom="column">
            <wp:posOffset>175260</wp:posOffset>
          </wp:positionH>
          <wp:positionV relativeFrom="paragraph">
            <wp:posOffset>-70485</wp:posOffset>
          </wp:positionV>
          <wp:extent cx="6124575" cy="962025"/>
          <wp:effectExtent l="0" t="0" r="9525" b="9525"/>
          <wp:wrapSquare wrapText="bothSides"/>
          <wp:docPr id="7" name="Picture 6" descr="WCQ Logo with lin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ogo with line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A25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7F2357C"/>
    <w:lvl w:ilvl="0">
      <w:start w:val="1"/>
      <w:numFmt w:val="bullet"/>
      <w:pStyle w:val="ListBullet4"/>
      <w:lvlText w:val="-"/>
      <w:lvlJc w:val="left"/>
      <w:pPr>
        <w:tabs>
          <w:tab w:val="num" w:pos="1809"/>
        </w:tabs>
        <w:ind w:left="1809" w:hanging="363"/>
      </w:pPr>
      <w:rPr>
        <w:rFonts w:hint="default"/>
      </w:rPr>
    </w:lvl>
  </w:abstractNum>
  <w:abstractNum w:abstractNumId="2">
    <w:nsid w:val="FFFFFF82"/>
    <w:multiLevelType w:val="singleLevel"/>
    <w:tmpl w:val="8C9A6E6E"/>
    <w:lvl w:ilvl="0">
      <w:start w:val="1"/>
      <w:numFmt w:val="bullet"/>
      <w:pStyle w:val="ListBullet3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sz w:val="16"/>
      </w:rPr>
    </w:lvl>
  </w:abstractNum>
  <w:abstractNum w:abstractNumId="3">
    <w:nsid w:val="FFFFFF83"/>
    <w:multiLevelType w:val="singleLevel"/>
    <w:tmpl w:val="CAF4A1C6"/>
    <w:lvl w:ilvl="0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80CFA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5">
    <w:nsid w:val="08DA399C"/>
    <w:multiLevelType w:val="hybridMultilevel"/>
    <w:tmpl w:val="94167D92"/>
    <w:lvl w:ilvl="0" w:tplc="0F800B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13A3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F8631F"/>
    <w:multiLevelType w:val="hybridMultilevel"/>
    <w:tmpl w:val="5C0A470A"/>
    <w:lvl w:ilvl="0" w:tplc="A4FE3DB0">
      <w:start w:val="1"/>
      <w:numFmt w:val="bullet"/>
      <w:pStyle w:val="ListBullet2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6754B"/>
    <w:multiLevelType w:val="hybridMultilevel"/>
    <w:tmpl w:val="2D7686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730C5F"/>
    <w:multiLevelType w:val="hybridMultilevel"/>
    <w:tmpl w:val="7D768E14"/>
    <w:lvl w:ilvl="0" w:tplc="CF4AE32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3459"/>
    <w:multiLevelType w:val="hybridMultilevel"/>
    <w:tmpl w:val="99FE11B2"/>
    <w:lvl w:ilvl="0" w:tplc="4A7E4C0E">
      <w:start w:val="1"/>
      <w:numFmt w:val="bullet"/>
      <w:pStyle w:val="ListBullet41"/>
      <w:lvlText w:val=""/>
      <w:lvlJc w:val="left"/>
      <w:pPr>
        <w:ind w:left="21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1">
    <w:nsid w:val="2173738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55944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35E26641"/>
    <w:multiLevelType w:val="hybridMultilevel"/>
    <w:tmpl w:val="311EA8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117D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5">
    <w:nsid w:val="38AF4235"/>
    <w:multiLevelType w:val="multilevel"/>
    <w:tmpl w:val="7FAC6E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04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BCE0B4E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402F7A84"/>
    <w:multiLevelType w:val="hybridMultilevel"/>
    <w:tmpl w:val="CA906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462B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35437FC"/>
    <w:multiLevelType w:val="hybridMultilevel"/>
    <w:tmpl w:val="B11612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B09D2"/>
    <w:multiLevelType w:val="hybridMultilevel"/>
    <w:tmpl w:val="1CF6593E"/>
    <w:lvl w:ilvl="0" w:tplc="25BAB6CC">
      <w:start w:val="1"/>
      <w:numFmt w:val="bullet"/>
      <w:pStyle w:val="ListBullet2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B39C5"/>
    <w:multiLevelType w:val="hybridMultilevel"/>
    <w:tmpl w:val="E3FCEFEE"/>
    <w:lvl w:ilvl="0" w:tplc="1B04B156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511149D9"/>
    <w:multiLevelType w:val="hybridMultilevel"/>
    <w:tmpl w:val="62D62CA6"/>
    <w:lvl w:ilvl="0" w:tplc="52A87134">
      <w:start w:val="1"/>
      <w:numFmt w:val="bullet"/>
      <w:pStyle w:val="ListBullet31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3">
    <w:nsid w:val="541B4EDE"/>
    <w:multiLevelType w:val="multilevel"/>
    <w:tmpl w:val="8D7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1F29"/>
    <w:multiLevelType w:val="hybridMultilevel"/>
    <w:tmpl w:val="24DE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229B"/>
    <w:multiLevelType w:val="hybridMultilevel"/>
    <w:tmpl w:val="79E24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69D6"/>
    <w:multiLevelType w:val="multilevel"/>
    <w:tmpl w:val="8EEEBFE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1" w:hanging="62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BB979DB"/>
    <w:multiLevelType w:val="hybridMultilevel"/>
    <w:tmpl w:val="58CAB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CA9707C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D94D5E"/>
    <w:multiLevelType w:val="hybridMultilevel"/>
    <w:tmpl w:val="9C120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D29CA"/>
    <w:multiLevelType w:val="hybridMultilevel"/>
    <w:tmpl w:val="2184330C"/>
    <w:lvl w:ilvl="0" w:tplc="C92AC748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8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1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22"/>
  </w:num>
  <w:num w:numId="17">
    <w:abstractNumId w:val="20"/>
  </w:num>
  <w:num w:numId="18">
    <w:abstractNumId w:val="30"/>
  </w:num>
  <w:num w:numId="19">
    <w:abstractNumId w:val="24"/>
  </w:num>
  <w:num w:numId="20">
    <w:abstractNumId w:val="8"/>
  </w:num>
  <w:num w:numId="21">
    <w:abstractNumId w:val="29"/>
  </w:num>
  <w:num w:numId="22">
    <w:abstractNumId w:val="17"/>
  </w:num>
  <w:num w:numId="23">
    <w:abstractNumId w:val="27"/>
  </w:num>
  <w:num w:numId="24">
    <w:abstractNumId w:val="19"/>
  </w:num>
  <w:num w:numId="25">
    <w:abstractNumId w:val="13"/>
  </w:num>
  <w:num w:numId="26">
    <w:abstractNumId w:val="25"/>
  </w:num>
  <w:num w:numId="27">
    <w:abstractNumId w:val="23"/>
  </w:num>
  <w:num w:numId="28">
    <w:abstractNumId w:val="26"/>
  </w:num>
  <w:num w:numId="29">
    <w:abstractNumId w:val="1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0"/>
    <w:rsid w:val="00063FFF"/>
    <w:rsid w:val="00085A7A"/>
    <w:rsid w:val="000C3CDB"/>
    <w:rsid w:val="001001F1"/>
    <w:rsid w:val="0011434F"/>
    <w:rsid w:val="001B5067"/>
    <w:rsid w:val="001B63E7"/>
    <w:rsid w:val="001C45AB"/>
    <w:rsid w:val="001E0E51"/>
    <w:rsid w:val="001F38C7"/>
    <w:rsid w:val="002173DE"/>
    <w:rsid w:val="0025777A"/>
    <w:rsid w:val="00263F33"/>
    <w:rsid w:val="002A1E9B"/>
    <w:rsid w:val="002D287D"/>
    <w:rsid w:val="002D6070"/>
    <w:rsid w:val="002E5A1F"/>
    <w:rsid w:val="00382225"/>
    <w:rsid w:val="003957E2"/>
    <w:rsid w:val="003D5242"/>
    <w:rsid w:val="00426A56"/>
    <w:rsid w:val="00464A81"/>
    <w:rsid w:val="00485EB1"/>
    <w:rsid w:val="004C48C7"/>
    <w:rsid w:val="004D0790"/>
    <w:rsid w:val="004D64BA"/>
    <w:rsid w:val="004D7AB1"/>
    <w:rsid w:val="00552A99"/>
    <w:rsid w:val="00556493"/>
    <w:rsid w:val="00602459"/>
    <w:rsid w:val="00610537"/>
    <w:rsid w:val="006C4711"/>
    <w:rsid w:val="007036AF"/>
    <w:rsid w:val="00707CA3"/>
    <w:rsid w:val="0071461D"/>
    <w:rsid w:val="007C2902"/>
    <w:rsid w:val="009161B0"/>
    <w:rsid w:val="009300B7"/>
    <w:rsid w:val="00946DAE"/>
    <w:rsid w:val="00963C12"/>
    <w:rsid w:val="00A1336F"/>
    <w:rsid w:val="00A7237A"/>
    <w:rsid w:val="00AB4546"/>
    <w:rsid w:val="00B16723"/>
    <w:rsid w:val="00B740D7"/>
    <w:rsid w:val="00B84BF1"/>
    <w:rsid w:val="00BF4496"/>
    <w:rsid w:val="00C1535B"/>
    <w:rsid w:val="00C572B0"/>
    <w:rsid w:val="00C863E9"/>
    <w:rsid w:val="00CE42CB"/>
    <w:rsid w:val="00D723FB"/>
    <w:rsid w:val="00DB6405"/>
    <w:rsid w:val="00DF4F22"/>
    <w:rsid w:val="00E16498"/>
    <w:rsid w:val="00E218C4"/>
    <w:rsid w:val="00EF3F6E"/>
    <w:rsid w:val="00F65AE5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rporate%20Services\Communications\Website\Industry%20micro%20site\L.%20Education\Capabilities%20checklists\WorkCover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4AF2-0912-4ADE-A3EA-5E3012EA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WorkCover portrait COLOUR.dotx</Template>
  <TotalTime>11</TotalTime>
  <Pages>1</Pages>
  <Words>282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here</vt:lpstr>
    </vt:vector>
  </TitlesOfParts>
  <Company>Workcover Queensland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here</dc:title>
  <dc:creator>suddardsl</dc:creator>
  <cp:lastModifiedBy>suddardsl</cp:lastModifiedBy>
  <cp:revision>4</cp:revision>
  <cp:lastPrinted>2005-06-14T01:07:00Z</cp:lastPrinted>
  <dcterms:created xsi:type="dcterms:W3CDTF">2012-09-25T05:02:00Z</dcterms:created>
  <dcterms:modified xsi:type="dcterms:W3CDTF">2012-10-08T00:14:00Z</dcterms:modified>
</cp:coreProperties>
</file>